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20426" w14:textId="02F93E08" w:rsidR="00534CAA" w:rsidRPr="00913097" w:rsidRDefault="00AB4443" w:rsidP="00913097">
      <w:pPr>
        <w:pStyle w:val="Heading1"/>
        <w:spacing w:before="0" w:line="360" w:lineRule="auto"/>
        <w:rPr>
          <w:rFonts w:asciiTheme="minorHAnsi" w:hAnsiTheme="minorHAnsi"/>
          <w:b w:val="0"/>
          <w:sz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</w:rPr>
        <w:t>FOR IMMEDIATE</w:t>
      </w:r>
      <w:r w:rsidR="00534CAA" w:rsidRPr="00913097">
        <w:rPr>
          <w:rFonts w:asciiTheme="minorHAnsi" w:hAnsiTheme="minorHAnsi"/>
          <w:b w:val="0"/>
          <w:sz w:val="22"/>
        </w:rPr>
        <w:t xml:space="preserve"> RELEASE</w:t>
      </w:r>
    </w:p>
    <w:p w14:paraId="4D75D828" w14:textId="77777777" w:rsidR="00534CAA" w:rsidRDefault="00534CAA" w:rsidP="00913097">
      <w:pPr>
        <w:pStyle w:val="Heading1"/>
        <w:spacing w:before="0" w:line="360" w:lineRule="auto"/>
        <w:jc w:val="both"/>
        <w:rPr>
          <w:rFonts w:asciiTheme="minorHAnsi" w:hAnsiTheme="minorHAnsi"/>
          <w:b w:val="0"/>
          <w:sz w:val="22"/>
          <w:szCs w:val="22"/>
        </w:rPr>
      </w:pPr>
    </w:p>
    <w:p w14:paraId="3CF252C5" w14:textId="7C32E67A" w:rsidR="0004047C" w:rsidRPr="00534CAA" w:rsidRDefault="00A16B08" w:rsidP="00913097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A16B08">
        <w:rPr>
          <w:rFonts w:asciiTheme="minorHAnsi" w:hAnsiTheme="minorHAnsi"/>
          <w:b w:val="0"/>
          <w:sz w:val="22"/>
          <w:szCs w:val="22"/>
        </w:rPr>
        <w:t xml:space="preserve">DESIGN AND BUILD OF NEW </w:t>
      </w:r>
      <w:r>
        <w:rPr>
          <w:rFonts w:asciiTheme="minorHAnsi" w:hAnsiTheme="minorHAnsi"/>
          <w:b w:val="0"/>
          <w:sz w:val="22"/>
          <w:szCs w:val="22"/>
        </w:rPr>
        <w:t xml:space="preserve">12,000m³ </w:t>
      </w:r>
      <w:r w:rsidRPr="00A16B08">
        <w:rPr>
          <w:rFonts w:asciiTheme="minorHAnsi" w:hAnsiTheme="minorHAnsi"/>
          <w:b w:val="0"/>
          <w:sz w:val="22"/>
          <w:szCs w:val="22"/>
        </w:rPr>
        <w:t xml:space="preserve">RESERVOIR </w:t>
      </w:r>
      <w:r>
        <w:rPr>
          <w:rFonts w:asciiTheme="minorHAnsi" w:hAnsiTheme="minorHAnsi"/>
          <w:b w:val="0"/>
          <w:sz w:val="22"/>
          <w:szCs w:val="22"/>
        </w:rPr>
        <w:t>FOR NAMWATER AT</w:t>
      </w:r>
      <w:r w:rsidRPr="00A16B08">
        <w:rPr>
          <w:rFonts w:asciiTheme="minorHAnsi" w:hAnsiTheme="minorHAnsi"/>
          <w:b w:val="0"/>
          <w:sz w:val="22"/>
          <w:szCs w:val="22"/>
        </w:rPr>
        <w:t xml:space="preserve"> RUNDU</w:t>
      </w:r>
      <w:r>
        <w:rPr>
          <w:rFonts w:asciiTheme="minorHAnsi" w:hAnsiTheme="minorHAnsi"/>
          <w:b w:val="0"/>
          <w:sz w:val="22"/>
          <w:szCs w:val="22"/>
        </w:rPr>
        <w:t>, NAMIBIA</w:t>
      </w:r>
    </w:p>
    <w:p w14:paraId="375E1A0C" w14:textId="77777777" w:rsidR="0004047C" w:rsidRPr="00534CAA" w:rsidRDefault="0004047C" w:rsidP="00913097">
      <w:pPr>
        <w:spacing w:line="360" w:lineRule="auto"/>
        <w:contextualSpacing/>
        <w:jc w:val="both"/>
        <w:rPr>
          <w:sz w:val="22"/>
          <w:szCs w:val="22"/>
          <w:lang w:val="en-US" w:bidi="en-US"/>
        </w:rPr>
      </w:pPr>
    </w:p>
    <w:p w14:paraId="38BAA10F" w14:textId="77777777" w:rsidR="00913097" w:rsidRDefault="00913097" w:rsidP="00913097">
      <w:pPr>
        <w:spacing w:line="360" w:lineRule="auto"/>
        <w:contextualSpacing/>
        <w:rPr>
          <w:sz w:val="22"/>
          <w:szCs w:val="22"/>
          <w:lang w:val="en-US" w:bidi="en-US"/>
        </w:rPr>
      </w:pPr>
      <w:r w:rsidRPr="00534CAA">
        <w:rPr>
          <w:sz w:val="22"/>
          <w:szCs w:val="22"/>
          <w:lang w:val="en-US" w:bidi="en-US"/>
        </w:rPr>
        <w:t xml:space="preserve">Work is progressing well on the new </w:t>
      </w:r>
      <w:r w:rsidRPr="00A16B08">
        <w:rPr>
          <w:sz w:val="22"/>
          <w:szCs w:val="22"/>
          <w:lang w:val="en-US" w:bidi="en-US"/>
        </w:rPr>
        <w:t>12,000</w:t>
      </w:r>
      <w:r>
        <w:rPr>
          <w:sz w:val="22"/>
          <w:szCs w:val="22"/>
          <w:lang w:val="en-US" w:bidi="en-US"/>
        </w:rPr>
        <w:t xml:space="preserve"> </w:t>
      </w:r>
      <w:r w:rsidRPr="00A16B08">
        <w:rPr>
          <w:sz w:val="22"/>
          <w:szCs w:val="22"/>
          <w:lang w:val="en-US" w:bidi="en-US"/>
        </w:rPr>
        <w:t>m³ reservoir and</w:t>
      </w:r>
      <w:r>
        <w:rPr>
          <w:sz w:val="22"/>
          <w:szCs w:val="22"/>
          <w:lang w:val="en-US" w:bidi="en-US"/>
        </w:rPr>
        <w:t xml:space="preserve"> </w:t>
      </w:r>
      <w:r w:rsidRPr="00A16B08">
        <w:rPr>
          <w:sz w:val="22"/>
          <w:szCs w:val="22"/>
          <w:lang w:val="en-US" w:bidi="en-US"/>
        </w:rPr>
        <w:t>associated pipework</w:t>
      </w:r>
      <w:r w:rsidRPr="00534CAA">
        <w:rPr>
          <w:sz w:val="22"/>
          <w:szCs w:val="22"/>
          <w:lang w:val="en-US" w:bidi="en-US"/>
        </w:rPr>
        <w:t xml:space="preserve"> on Namibia’s northern</w:t>
      </w:r>
      <w:r>
        <w:rPr>
          <w:sz w:val="22"/>
          <w:szCs w:val="22"/>
          <w:lang w:val="en-US" w:bidi="en-US"/>
        </w:rPr>
        <w:t>-most</w:t>
      </w:r>
      <w:r w:rsidRPr="00534CAA">
        <w:rPr>
          <w:sz w:val="22"/>
          <w:szCs w:val="22"/>
          <w:lang w:val="en-US" w:bidi="en-US"/>
        </w:rPr>
        <w:t xml:space="preserve"> border with Angola</w:t>
      </w:r>
      <w:r>
        <w:rPr>
          <w:sz w:val="22"/>
          <w:szCs w:val="22"/>
          <w:lang w:val="en-US" w:bidi="en-US"/>
        </w:rPr>
        <w:t xml:space="preserve">. </w:t>
      </w:r>
      <w:r w:rsidR="00A16B08">
        <w:rPr>
          <w:sz w:val="22"/>
          <w:szCs w:val="22"/>
          <w:lang w:val="en-US" w:bidi="en-US"/>
        </w:rPr>
        <w:t xml:space="preserve">Progress </w:t>
      </w:r>
      <w:r w:rsidR="00534CAA">
        <w:rPr>
          <w:sz w:val="22"/>
          <w:szCs w:val="22"/>
          <w:lang w:val="en-US" w:bidi="en-US"/>
        </w:rPr>
        <w:t xml:space="preserve">is </w:t>
      </w:r>
      <w:r w:rsidR="00E85412" w:rsidRPr="00534CAA">
        <w:rPr>
          <w:sz w:val="22"/>
          <w:szCs w:val="22"/>
          <w:lang w:val="en-US" w:bidi="en-US"/>
        </w:rPr>
        <w:t xml:space="preserve">over 60% </w:t>
      </w:r>
      <w:r w:rsidR="005045B4">
        <w:rPr>
          <w:sz w:val="22"/>
          <w:szCs w:val="22"/>
          <w:lang w:val="en-US" w:bidi="en-US"/>
        </w:rPr>
        <w:t xml:space="preserve">and </w:t>
      </w:r>
      <w:r w:rsidR="00E85412" w:rsidRPr="00534CAA">
        <w:rPr>
          <w:sz w:val="22"/>
          <w:szCs w:val="22"/>
          <w:lang w:val="en-US" w:bidi="en-US"/>
        </w:rPr>
        <w:t xml:space="preserve">completion </w:t>
      </w:r>
      <w:r w:rsidR="00534CAA">
        <w:rPr>
          <w:sz w:val="22"/>
          <w:szCs w:val="22"/>
          <w:lang w:val="en-US" w:bidi="en-US"/>
        </w:rPr>
        <w:t xml:space="preserve">is </w:t>
      </w:r>
      <w:r w:rsidR="00E85412" w:rsidRPr="00534CAA">
        <w:rPr>
          <w:sz w:val="22"/>
          <w:szCs w:val="22"/>
          <w:lang w:val="en-US" w:bidi="en-US"/>
        </w:rPr>
        <w:t>expected</w:t>
      </w:r>
      <w:r w:rsidR="00A16B08">
        <w:rPr>
          <w:sz w:val="22"/>
          <w:szCs w:val="22"/>
          <w:lang w:val="en-US" w:bidi="en-US"/>
        </w:rPr>
        <w:t xml:space="preserve"> </w:t>
      </w:r>
      <w:r w:rsidR="005045B4">
        <w:rPr>
          <w:sz w:val="22"/>
          <w:szCs w:val="22"/>
          <w:lang w:val="en-US" w:bidi="en-US"/>
        </w:rPr>
        <w:t xml:space="preserve">to be </w:t>
      </w:r>
      <w:r w:rsidR="00A16B08">
        <w:rPr>
          <w:sz w:val="22"/>
          <w:szCs w:val="22"/>
          <w:lang w:val="en-US" w:bidi="en-US"/>
        </w:rPr>
        <w:t xml:space="preserve">well in advance of the contractual completion date of 12 </w:t>
      </w:r>
      <w:r w:rsidR="00E85412" w:rsidRPr="00534CAA">
        <w:rPr>
          <w:sz w:val="22"/>
          <w:szCs w:val="22"/>
          <w:lang w:val="en-US" w:bidi="en-US"/>
        </w:rPr>
        <w:t>April 2018.</w:t>
      </w:r>
    </w:p>
    <w:p w14:paraId="1C14B012" w14:textId="77777777" w:rsidR="00913097" w:rsidRDefault="00913097" w:rsidP="00913097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301A06F7" w14:textId="6AC17E3C" w:rsidR="003A7FA5" w:rsidRPr="00534CAA" w:rsidRDefault="0004047C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  <w:lang w:val="en-US" w:bidi="en-US"/>
        </w:rPr>
        <w:t xml:space="preserve">The design and construction </w:t>
      </w:r>
      <w:r w:rsidR="0062544C" w:rsidRPr="00534CAA">
        <w:rPr>
          <w:sz w:val="22"/>
          <w:szCs w:val="22"/>
          <w:lang w:val="en-US" w:bidi="en-US"/>
        </w:rPr>
        <w:t xml:space="preserve">of the </w:t>
      </w:r>
      <w:r w:rsidRPr="00534CAA">
        <w:rPr>
          <w:sz w:val="22"/>
          <w:szCs w:val="22"/>
          <w:lang w:val="en-US" w:bidi="en-US"/>
        </w:rPr>
        <w:t xml:space="preserve">reservoir </w:t>
      </w:r>
      <w:r w:rsidR="0062544C" w:rsidRPr="00534CAA">
        <w:rPr>
          <w:sz w:val="22"/>
          <w:szCs w:val="22"/>
          <w:lang w:val="en-US" w:bidi="en-US"/>
        </w:rPr>
        <w:t>– awarded by the Namibia Water Corporation</w:t>
      </w:r>
      <w:r w:rsidR="00E10D5A" w:rsidRPr="00534CAA">
        <w:rPr>
          <w:sz w:val="22"/>
          <w:szCs w:val="22"/>
          <w:lang w:val="en-US" w:bidi="en-US"/>
        </w:rPr>
        <w:t xml:space="preserve"> </w:t>
      </w:r>
      <w:r w:rsidR="00146997">
        <w:rPr>
          <w:sz w:val="22"/>
          <w:szCs w:val="22"/>
          <w:lang w:val="en-US" w:bidi="en-US"/>
        </w:rPr>
        <w:t xml:space="preserve">Ltd </w:t>
      </w:r>
      <w:r w:rsidR="00E10D5A" w:rsidRPr="00534CAA">
        <w:rPr>
          <w:sz w:val="22"/>
          <w:szCs w:val="22"/>
          <w:lang w:val="en-US" w:bidi="en-US"/>
        </w:rPr>
        <w:t>(Nam</w:t>
      </w:r>
      <w:r w:rsidR="00146997">
        <w:rPr>
          <w:sz w:val="22"/>
          <w:szCs w:val="22"/>
          <w:lang w:val="en-US" w:bidi="en-US"/>
        </w:rPr>
        <w:t>W</w:t>
      </w:r>
      <w:r w:rsidR="00E10D5A" w:rsidRPr="00534CAA">
        <w:rPr>
          <w:sz w:val="22"/>
          <w:szCs w:val="22"/>
          <w:lang w:val="en-US" w:bidi="en-US"/>
        </w:rPr>
        <w:t>ater)</w:t>
      </w:r>
      <w:r w:rsidR="0062544C" w:rsidRPr="00534CAA">
        <w:rPr>
          <w:sz w:val="22"/>
          <w:szCs w:val="22"/>
          <w:lang w:val="en-US" w:bidi="en-US"/>
        </w:rPr>
        <w:t xml:space="preserve"> in October 2016 – is being conducted by </w:t>
      </w:r>
      <w:r w:rsidRPr="00534CAA">
        <w:rPr>
          <w:sz w:val="22"/>
          <w:szCs w:val="22"/>
          <w:lang w:val="en-US" w:bidi="en-US"/>
        </w:rPr>
        <w:t xml:space="preserve">a joint venture </w:t>
      </w:r>
      <w:r w:rsidR="003A7FA5" w:rsidRPr="00534CAA">
        <w:rPr>
          <w:sz w:val="22"/>
          <w:szCs w:val="22"/>
          <w:lang w:val="en-US" w:bidi="en-US"/>
        </w:rPr>
        <w:t xml:space="preserve">between </w:t>
      </w:r>
      <w:r w:rsidR="003A7FA5" w:rsidRPr="00534CAA">
        <w:rPr>
          <w:sz w:val="22"/>
          <w:szCs w:val="22"/>
        </w:rPr>
        <w:t>B</w:t>
      </w:r>
      <w:r w:rsidR="005045B4">
        <w:rPr>
          <w:sz w:val="22"/>
          <w:szCs w:val="22"/>
        </w:rPr>
        <w:t>&amp;K</w:t>
      </w:r>
      <w:r w:rsidR="003A7FA5" w:rsidRPr="00534CAA">
        <w:rPr>
          <w:sz w:val="22"/>
          <w:szCs w:val="22"/>
        </w:rPr>
        <w:t xml:space="preserve"> Civils and Windhoek-based Rock Leigh Investments.</w:t>
      </w:r>
    </w:p>
    <w:p w14:paraId="718A0BF1" w14:textId="77777777" w:rsidR="00815230" w:rsidRPr="00534CAA" w:rsidRDefault="00815230" w:rsidP="00913097">
      <w:pPr>
        <w:spacing w:line="360" w:lineRule="auto"/>
        <w:contextualSpacing/>
        <w:rPr>
          <w:sz w:val="22"/>
          <w:szCs w:val="22"/>
        </w:rPr>
      </w:pPr>
    </w:p>
    <w:p w14:paraId="57F91110" w14:textId="770F39C9" w:rsidR="00815230" w:rsidRDefault="00030280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</w:rPr>
        <w:t xml:space="preserve">The </w:t>
      </w:r>
      <w:r w:rsidR="00AC1C0E" w:rsidRPr="00534CAA">
        <w:rPr>
          <w:sz w:val="22"/>
          <w:szCs w:val="22"/>
        </w:rPr>
        <w:t>concrete</w:t>
      </w:r>
      <w:r w:rsidR="00815230" w:rsidRPr="00534CAA">
        <w:rPr>
          <w:sz w:val="22"/>
          <w:szCs w:val="22"/>
        </w:rPr>
        <w:t xml:space="preserve"> reservoir </w:t>
      </w:r>
      <w:r w:rsidR="005045B4" w:rsidRPr="00534CAA">
        <w:rPr>
          <w:sz w:val="22"/>
          <w:szCs w:val="22"/>
        </w:rPr>
        <w:t>situated near the Ndama Water Treatment Plant</w:t>
      </w:r>
      <w:r w:rsidR="005045B4">
        <w:rPr>
          <w:sz w:val="22"/>
          <w:szCs w:val="22"/>
        </w:rPr>
        <w:t xml:space="preserve"> </w:t>
      </w:r>
      <w:r w:rsidR="00534CAA">
        <w:rPr>
          <w:sz w:val="22"/>
          <w:szCs w:val="22"/>
        </w:rPr>
        <w:t>is being built to</w:t>
      </w:r>
      <w:r w:rsidR="00815230" w:rsidRPr="00534CAA">
        <w:rPr>
          <w:sz w:val="22"/>
          <w:szCs w:val="22"/>
        </w:rPr>
        <w:t xml:space="preserve"> expand</w:t>
      </w:r>
      <w:r w:rsidR="00534CAA">
        <w:rPr>
          <w:sz w:val="22"/>
          <w:szCs w:val="22"/>
        </w:rPr>
        <w:t xml:space="preserve"> the water</w:t>
      </w:r>
      <w:r w:rsidR="00815230" w:rsidRPr="00534CAA">
        <w:rPr>
          <w:sz w:val="22"/>
          <w:szCs w:val="22"/>
        </w:rPr>
        <w:t xml:space="preserve"> storage </w:t>
      </w:r>
      <w:r w:rsidR="00534CAA">
        <w:rPr>
          <w:sz w:val="22"/>
          <w:szCs w:val="22"/>
        </w:rPr>
        <w:t xml:space="preserve">capacity </w:t>
      </w:r>
      <w:r w:rsidR="00815230" w:rsidRPr="00534CAA">
        <w:rPr>
          <w:sz w:val="22"/>
          <w:szCs w:val="22"/>
        </w:rPr>
        <w:t xml:space="preserve">in </w:t>
      </w:r>
      <w:r w:rsidR="00534CAA">
        <w:rPr>
          <w:sz w:val="22"/>
          <w:szCs w:val="22"/>
        </w:rPr>
        <w:t xml:space="preserve">the </w:t>
      </w:r>
      <w:r w:rsidR="005045B4">
        <w:rPr>
          <w:sz w:val="22"/>
          <w:szCs w:val="22"/>
        </w:rPr>
        <w:t>Kavango-</w:t>
      </w:r>
      <w:r w:rsidR="00534CAA">
        <w:rPr>
          <w:sz w:val="22"/>
          <w:szCs w:val="22"/>
        </w:rPr>
        <w:t xml:space="preserve">region. The </w:t>
      </w:r>
      <w:r w:rsidR="00815230" w:rsidRPr="00534CAA">
        <w:rPr>
          <w:sz w:val="22"/>
          <w:szCs w:val="22"/>
        </w:rPr>
        <w:t xml:space="preserve">current </w:t>
      </w:r>
      <w:r w:rsidR="00534CAA">
        <w:rPr>
          <w:sz w:val="22"/>
          <w:szCs w:val="22"/>
        </w:rPr>
        <w:t xml:space="preserve">storage </w:t>
      </w:r>
      <w:r w:rsidR="00815230" w:rsidRPr="00534CAA">
        <w:rPr>
          <w:sz w:val="22"/>
          <w:szCs w:val="22"/>
        </w:rPr>
        <w:t xml:space="preserve">capacity </w:t>
      </w:r>
      <w:r w:rsidR="00534CAA">
        <w:rPr>
          <w:sz w:val="22"/>
          <w:szCs w:val="22"/>
        </w:rPr>
        <w:t xml:space="preserve">at Rundu is insufficient to </w:t>
      </w:r>
      <w:r w:rsidRPr="00534CAA">
        <w:rPr>
          <w:sz w:val="22"/>
          <w:szCs w:val="22"/>
        </w:rPr>
        <w:t xml:space="preserve">sustain the target area for </w:t>
      </w:r>
      <w:r w:rsidR="00815230" w:rsidRPr="00534CAA">
        <w:rPr>
          <w:sz w:val="22"/>
          <w:szCs w:val="22"/>
        </w:rPr>
        <w:t>the recommended 48 hour</w:t>
      </w:r>
      <w:r w:rsidR="00534CAA">
        <w:rPr>
          <w:sz w:val="22"/>
          <w:szCs w:val="22"/>
        </w:rPr>
        <w:t xml:space="preserve"> period</w:t>
      </w:r>
      <w:r w:rsidR="00815230" w:rsidRPr="00534CAA">
        <w:rPr>
          <w:sz w:val="22"/>
          <w:szCs w:val="22"/>
        </w:rPr>
        <w:t xml:space="preserve">. </w:t>
      </w:r>
      <w:r w:rsidRPr="00534CAA">
        <w:rPr>
          <w:sz w:val="22"/>
          <w:szCs w:val="22"/>
        </w:rPr>
        <w:t xml:space="preserve">The </w:t>
      </w:r>
      <w:r w:rsidR="00534CAA">
        <w:rPr>
          <w:sz w:val="22"/>
          <w:szCs w:val="22"/>
        </w:rPr>
        <w:t xml:space="preserve">new </w:t>
      </w:r>
      <w:r w:rsidRPr="00534CAA">
        <w:rPr>
          <w:sz w:val="22"/>
          <w:szCs w:val="22"/>
        </w:rPr>
        <w:t>facility</w:t>
      </w:r>
      <w:r w:rsidR="00534CAA">
        <w:rPr>
          <w:sz w:val="22"/>
          <w:szCs w:val="22"/>
        </w:rPr>
        <w:t xml:space="preserve"> has been designed to cater </w:t>
      </w:r>
      <w:r w:rsidR="00146997">
        <w:rPr>
          <w:sz w:val="22"/>
          <w:szCs w:val="22"/>
        </w:rPr>
        <w:t xml:space="preserve">for increased </w:t>
      </w:r>
      <w:r w:rsidR="00534CAA">
        <w:rPr>
          <w:sz w:val="22"/>
          <w:szCs w:val="22"/>
        </w:rPr>
        <w:t xml:space="preserve">future water storage demands for this arid region. </w:t>
      </w:r>
    </w:p>
    <w:p w14:paraId="09107E0A" w14:textId="77777777" w:rsidR="00C51F82" w:rsidRDefault="00C51F82" w:rsidP="00913097">
      <w:pPr>
        <w:spacing w:line="360" w:lineRule="auto"/>
        <w:contextualSpacing/>
        <w:rPr>
          <w:sz w:val="22"/>
          <w:szCs w:val="22"/>
        </w:rPr>
      </w:pPr>
    </w:p>
    <w:p w14:paraId="0163CD3A" w14:textId="4254BF46" w:rsidR="00913097" w:rsidRDefault="005045B4" w:rsidP="00913097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According to B&amp;K </w:t>
      </w:r>
      <w:r w:rsidR="00534CAA">
        <w:rPr>
          <w:sz w:val="22"/>
          <w:szCs w:val="22"/>
        </w:rPr>
        <w:t>Civils</w:t>
      </w:r>
      <w:r>
        <w:rPr>
          <w:sz w:val="22"/>
          <w:szCs w:val="22"/>
        </w:rPr>
        <w:t>’</w:t>
      </w:r>
      <w:r w:rsidR="00534CAA">
        <w:rPr>
          <w:sz w:val="22"/>
          <w:szCs w:val="22"/>
        </w:rPr>
        <w:t xml:space="preserve"> </w:t>
      </w:r>
      <w:r w:rsidR="00913097">
        <w:rPr>
          <w:sz w:val="22"/>
          <w:szCs w:val="22"/>
        </w:rPr>
        <w:t>p</w:t>
      </w:r>
      <w:r>
        <w:rPr>
          <w:sz w:val="22"/>
          <w:szCs w:val="22"/>
        </w:rPr>
        <w:t xml:space="preserve">roject </w:t>
      </w:r>
      <w:r w:rsidR="00913097">
        <w:rPr>
          <w:sz w:val="22"/>
          <w:szCs w:val="22"/>
        </w:rPr>
        <w:t>e</w:t>
      </w:r>
      <w:r>
        <w:rPr>
          <w:sz w:val="22"/>
          <w:szCs w:val="22"/>
        </w:rPr>
        <w:t xml:space="preserve">ngineer, </w:t>
      </w:r>
      <w:r w:rsidR="006951E2" w:rsidRPr="00534CAA">
        <w:rPr>
          <w:sz w:val="22"/>
          <w:szCs w:val="22"/>
        </w:rPr>
        <w:t>Antoni Botes</w:t>
      </w:r>
      <w:r w:rsidR="004B5870" w:rsidRPr="00534CAA">
        <w:rPr>
          <w:sz w:val="22"/>
          <w:szCs w:val="22"/>
        </w:rPr>
        <w:t>, an interesting aspect of the project</w:t>
      </w:r>
      <w:r w:rsidR="00030280" w:rsidRPr="00534CAA">
        <w:rPr>
          <w:sz w:val="22"/>
          <w:szCs w:val="22"/>
        </w:rPr>
        <w:t xml:space="preserve"> </w:t>
      </w:r>
      <w:r w:rsidR="004B5870" w:rsidRPr="00534CAA">
        <w:rPr>
          <w:sz w:val="22"/>
          <w:szCs w:val="22"/>
        </w:rPr>
        <w:t>is t</w:t>
      </w:r>
      <w:r w:rsidR="00534CAA">
        <w:rPr>
          <w:sz w:val="22"/>
          <w:szCs w:val="22"/>
        </w:rPr>
        <w:t xml:space="preserve">hat the reservoir foundation was </w:t>
      </w:r>
      <w:r w:rsidR="004B5870" w:rsidRPr="00534CAA">
        <w:rPr>
          <w:sz w:val="22"/>
          <w:szCs w:val="22"/>
        </w:rPr>
        <w:t xml:space="preserve">constructed </w:t>
      </w:r>
      <w:r w:rsidR="00146997">
        <w:rPr>
          <w:sz w:val="22"/>
          <w:szCs w:val="22"/>
        </w:rPr>
        <w:t>using</w:t>
      </w:r>
      <w:r w:rsidR="00AB4443">
        <w:rPr>
          <w:sz w:val="22"/>
          <w:szCs w:val="22"/>
        </w:rPr>
        <w:t xml:space="preserve"> the so-called RIC </w:t>
      </w:r>
      <w:r>
        <w:rPr>
          <w:sz w:val="22"/>
          <w:szCs w:val="22"/>
        </w:rPr>
        <w:t>method or R</w:t>
      </w:r>
      <w:r w:rsidR="004B5870" w:rsidRPr="00534CAA">
        <w:rPr>
          <w:sz w:val="22"/>
          <w:szCs w:val="22"/>
        </w:rPr>
        <w:t xml:space="preserve">apid </w:t>
      </w:r>
      <w:r>
        <w:rPr>
          <w:sz w:val="22"/>
          <w:szCs w:val="22"/>
        </w:rPr>
        <w:t>I</w:t>
      </w:r>
      <w:r w:rsidR="004B5870" w:rsidRPr="00534CAA">
        <w:rPr>
          <w:sz w:val="22"/>
          <w:szCs w:val="22"/>
        </w:rPr>
        <w:t xml:space="preserve">mpact </w:t>
      </w:r>
      <w:r>
        <w:rPr>
          <w:sz w:val="22"/>
          <w:szCs w:val="22"/>
        </w:rPr>
        <w:t>C</w:t>
      </w:r>
      <w:r w:rsidR="004B5870" w:rsidRPr="00534CAA">
        <w:rPr>
          <w:sz w:val="22"/>
          <w:szCs w:val="22"/>
        </w:rPr>
        <w:t>ompaction.</w:t>
      </w:r>
      <w:r>
        <w:rPr>
          <w:sz w:val="22"/>
          <w:szCs w:val="22"/>
        </w:rPr>
        <w:t xml:space="preserve"> </w:t>
      </w:r>
    </w:p>
    <w:p w14:paraId="5845EC17" w14:textId="77777777" w:rsidR="00913097" w:rsidRDefault="00913097" w:rsidP="00913097">
      <w:pPr>
        <w:spacing w:line="360" w:lineRule="auto"/>
        <w:contextualSpacing/>
        <w:rPr>
          <w:sz w:val="22"/>
          <w:szCs w:val="22"/>
        </w:rPr>
      </w:pPr>
    </w:p>
    <w:p w14:paraId="58BFF656" w14:textId="27EAC66D" w:rsidR="004B5870" w:rsidRPr="00534CAA" w:rsidRDefault="004B5870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</w:rPr>
        <w:t xml:space="preserve">“This </w:t>
      </w:r>
      <w:r w:rsidR="00146997">
        <w:rPr>
          <w:sz w:val="22"/>
          <w:szCs w:val="22"/>
        </w:rPr>
        <w:t xml:space="preserve">methodology </w:t>
      </w:r>
      <w:r w:rsidRPr="00534CAA">
        <w:rPr>
          <w:sz w:val="22"/>
          <w:szCs w:val="22"/>
        </w:rPr>
        <w:t>entails the use of a specially designed compaction unit fitted to the front of an excavator</w:t>
      </w:r>
      <w:r w:rsidR="00534CAA">
        <w:rPr>
          <w:sz w:val="22"/>
          <w:szCs w:val="22"/>
        </w:rPr>
        <w:t xml:space="preserve">. It </w:t>
      </w:r>
      <w:r w:rsidRPr="00534CAA">
        <w:rPr>
          <w:sz w:val="22"/>
          <w:szCs w:val="22"/>
        </w:rPr>
        <w:t>compacts the raft fo</w:t>
      </w:r>
      <w:r w:rsidR="005045B4">
        <w:rPr>
          <w:sz w:val="22"/>
          <w:szCs w:val="22"/>
        </w:rPr>
        <w:t>undation at a grid spacing of 4.</w:t>
      </w:r>
      <w:r w:rsidRPr="00534CAA">
        <w:rPr>
          <w:sz w:val="22"/>
          <w:szCs w:val="22"/>
        </w:rPr>
        <w:t xml:space="preserve">5 metres,” </w:t>
      </w:r>
      <w:r w:rsidR="00534CAA">
        <w:rPr>
          <w:sz w:val="22"/>
          <w:szCs w:val="22"/>
        </w:rPr>
        <w:t>Botes explains</w:t>
      </w:r>
      <w:r w:rsidRPr="00534CAA">
        <w:rPr>
          <w:sz w:val="22"/>
          <w:szCs w:val="22"/>
        </w:rPr>
        <w:t xml:space="preserve">. “The kinetic energy of this compaction </w:t>
      </w:r>
      <w:r w:rsidR="00146997">
        <w:rPr>
          <w:sz w:val="22"/>
          <w:szCs w:val="22"/>
        </w:rPr>
        <w:t>technique</w:t>
      </w:r>
      <w:r w:rsidRPr="00534CAA">
        <w:rPr>
          <w:sz w:val="22"/>
          <w:szCs w:val="22"/>
        </w:rPr>
        <w:t xml:space="preserve"> is sufficient to densify the soil up to a depth of </w:t>
      </w:r>
      <w:r w:rsidR="00A959C5">
        <w:rPr>
          <w:sz w:val="22"/>
          <w:szCs w:val="22"/>
        </w:rPr>
        <w:t xml:space="preserve">at least </w:t>
      </w:r>
      <w:r w:rsidRPr="00534CAA">
        <w:rPr>
          <w:sz w:val="22"/>
          <w:szCs w:val="22"/>
        </w:rPr>
        <w:t xml:space="preserve">5 metres and </w:t>
      </w:r>
      <w:r w:rsidR="00146997">
        <w:rPr>
          <w:sz w:val="22"/>
          <w:szCs w:val="22"/>
        </w:rPr>
        <w:t xml:space="preserve">will </w:t>
      </w:r>
      <w:r w:rsidRPr="00534CAA">
        <w:rPr>
          <w:sz w:val="22"/>
          <w:szCs w:val="22"/>
        </w:rPr>
        <w:t xml:space="preserve">provide the necessary </w:t>
      </w:r>
      <w:r w:rsidR="00030280" w:rsidRPr="00534CAA">
        <w:rPr>
          <w:sz w:val="22"/>
          <w:szCs w:val="22"/>
        </w:rPr>
        <w:t>bear</w:t>
      </w:r>
      <w:r w:rsidR="00534CAA">
        <w:rPr>
          <w:sz w:val="22"/>
          <w:szCs w:val="22"/>
        </w:rPr>
        <w:t xml:space="preserve">ing capacity to ensure the long </w:t>
      </w:r>
      <w:r w:rsidRPr="00534CAA">
        <w:rPr>
          <w:sz w:val="22"/>
          <w:szCs w:val="22"/>
        </w:rPr>
        <w:t>term durability and stability of the reservoir.”</w:t>
      </w:r>
    </w:p>
    <w:p w14:paraId="575A1DA1" w14:textId="77777777" w:rsidR="004B5870" w:rsidRPr="00534CAA" w:rsidRDefault="004B5870" w:rsidP="00913097">
      <w:pPr>
        <w:spacing w:line="360" w:lineRule="auto"/>
        <w:contextualSpacing/>
        <w:rPr>
          <w:sz w:val="22"/>
          <w:szCs w:val="22"/>
        </w:rPr>
      </w:pPr>
    </w:p>
    <w:p w14:paraId="60B36812" w14:textId="77777777" w:rsidR="00913097" w:rsidRDefault="00E10D5A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</w:rPr>
        <w:t xml:space="preserve">The remote location of the town – over 700 km north of the capital Windhoek </w:t>
      </w:r>
      <w:r w:rsidR="00030280" w:rsidRPr="00534CAA">
        <w:rPr>
          <w:sz w:val="22"/>
          <w:szCs w:val="22"/>
        </w:rPr>
        <w:t xml:space="preserve">and just south of the Cubango River </w:t>
      </w:r>
      <w:r w:rsidRPr="00534CAA">
        <w:rPr>
          <w:sz w:val="22"/>
          <w:szCs w:val="22"/>
        </w:rPr>
        <w:t xml:space="preserve">– presents a logistical challenge for the consistent supply </w:t>
      </w:r>
      <w:r w:rsidR="00815230" w:rsidRPr="00534CAA">
        <w:rPr>
          <w:sz w:val="22"/>
          <w:szCs w:val="22"/>
        </w:rPr>
        <w:t xml:space="preserve">of </w:t>
      </w:r>
      <w:r w:rsidRPr="00534CAA">
        <w:rPr>
          <w:sz w:val="22"/>
          <w:szCs w:val="22"/>
        </w:rPr>
        <w:t xml:space="preserve">the necessary </w:t>
      </w:r>
      <w:r w:rsidR="00815230" w:rsidRPr="00534CAA">
        <w:rPr>
          <w:sz w:val="22"/>
          <w:szCs w:val="22"/>
        </w:rPr>
        <w:t xml:space="preserve">high quality building materials used in the construction </w:t>
      </w:r>
      <w:r w:rsidRPr="00534CAA">
        <w:rPr>
          <w:sz w:val="22"/>
          <w:szCs w:val="22"/>
        </w:rPr>
        <w:t xml:space="preserve">process. </w:t>
      </w:r>
    </w:p>
    <w:p w14:paraId="3A69B9AA" w14:textId="77777777" w:rsidR="00913097" w:rsidRDefault="00913097" w:rsidP="00913097">
      <w:pPr>
        <w:spacing w:line="360" w:lineRule="auto"/>
        <w:contextualSpacing/>
        <w:rPr>
          <w:sz w:val="22"/>
          <w:szCs w:val="22"/>
        </w:rPr>
      </w:pPr>
    </w:p>
    <w:p w14:paraId="372F81E8" w14:textId="5DAC69F5" w:rsidR="00146997" w:rsidRPr="00534CAA" w:rsidRDefault="00146997" w:rsidP="00913097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“While this could be challenging for some contractors, our teams are well versed in operating in remote regions,” </w:t>
      </w:r>
      <w:r w:rsidR="00534CAA">
        <w:rPr>
          <w:sz w:val="22"/>
          <w:szCs w:val="22"/>
        </w:rPr>
        <w:t xml:space="preserve">Botes </w:t>
      </w:r>
      <w:r w:rsidR="00E10D5A" w:rsidRPr="00534CAA">
        <w:rPr>
          <w:sz w:val="22"/>
          <w:szCs w:val="22"/>
        </w:rPr>
        <w:t>says</w:t>
      </w:r>
      <w:r>
        <w:rPr>
          <w:sz w:val="22"/>
          <w:szCs w:val="22"/>
        </w:rPr>
        <w:t xml:space="preserve">. “Streamlined logistics processes and careful planning ensures that all materials </w:t>
      </w:r>
      <w:r>
        <w:rPr>
          <w:sz w:val="22"/>
          <w:szCs w:val="22"/>
        </w:rPr>
        <w:lastRenderedPageBreak/>
        <w:t xml:space="preserve">reach the project site on time. Adding to this </w:t>
      </w:r>
      <w:r w:rsidR="003019CF">
        <w:rPr>
          <w:sz w:val="22"/>
          <w:szCs w:val="22"/>
        </w:rPr>
        <w:t xml:space="preserve">are our stringent quality control procedures and </w:t>
      </w:r>
      <w:r>
        <w:rPr>
          <w:sz w:val="22"/>
          <w:szCs w:val="22"/>
        </w:rPr>
        <w:t xml:space="preserve">the diligence applied by our quality control team, </w:t>
      </w:r>
      <w:r w:rsidR="003019CF">
        <w:rPr>
          <w:sz w:val="22"/>
          <w:szCs w:val="22"/>
        </w:rPr>
        <w:t xml:space="preserve">which will </w:t>
      </w:r>
      <w:r w:rsidRPr="00534CAA">
        <w:rPr>
          <w:sz w:val="22"/>
          <w:szCs w:val="22"/>
        </w:rPr>
        <w:t>ensure</w:t>
      </w:r>
      <w:r>
        <w:rPr>
          <w:sz w:val="22"/>
          <w:szCs w:val="22"/>
        </w:rPr>
        <w:t xml:space="preserve"> </w:t>
      </w:r>
      <w:r w:rsidRPr="00534CAA">
        <w:rPr>
          <w:sz w:val="22"/>
          <w:szCs w:val="22"/>
        </w:rPr>
        <w:t xml:space="preserve">the final product </w:t>
      </w:r>
      <w:r w:rsidR="003019CF">
        <w:rPr>
          <w:sz w:val="22"/>
          <w:szCs w:val="22"/>
        </w:rPr>
        <w:t xml:space="preserve">is </w:t>
      </w:r>
      <w:r w:rsidRPr="00534CAA">
        <w:rPr>
          <w:sz w:val="22"/>
          <w:szCs w:val="22"/>
        </w:rPr>
        <w:t xml:space="preserve">of high quality and </w:t>
      </w:r>
      <w:r w:rsidR="003019CF">
        <w:rPr>
          <w:sz w:val="22"/>
          <w:szCs w:val="22"/>
        </w:rPr>
        <w:t xml:space="preserve">will </w:t>
      </w:r>
      <w:r w:rsidRPr="00534CAA">
        <w:rPr>
          <w:sz w:val="22"/>
          <w:szCs w:val="22"/>
        </w:rPr>
        <w:t>meet the client’s specifications.</w:t>
      </w:r>
      <w:r>
        <w:rPr>
          <w:sz w:val="22"/>
          <w:szCs w:val="22"/>
        </w:rPr>
        <w:t>”</w:t>
      </w:r>
    </w:p>
    <w:p w14:paraId="349761A5" w14:textId="77777777" w:rsidR="00146997" w:rsidRDefault="00146997" w:rsidP="00913097">
      <w:pPr>
        <w:spacing w:line="360" w:lineRule="auto"/>
        <w:contextualSpacing/>
        <w:rPr>
          <w:sz w:val="22"/>
          <w:szCs w:val="22"/>
        </w:rPr>
      </w:pPr>
    </w:p>
    <w:p w14:paraId="33F7C5C7" w14:textId="22443EE8" w:rsidR="00913097" w:rsidRDefault="00146997" w:rsidP="00913097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Significantly since the Botes &amp; Kennedy </w:t>
      </w:r>
      <w:r w:rsidR="005045B4">
        <w:rPr>
          <w:sz w:val="22"/>
          <w:szCs w:val="22"/>
        </w:rPr>
        <w:t>Group</w:t>
      </w:r>
      <w:r w:rsidR="00A959C5">
        <w:rPr>
          <w:sz w:val="22"/>
          <w:szCs w:val="22"/>
        </w:rPr>
        <w:t xml:space="preserve">, which includes B&amp;K </w:t>
      </w:r>
      <w:r w:rsidR="00913097">
        <w:rPr>
          <w:sz w:val="22"/>
          <w:szCs w:val="22"/>
        </w:rPr>
        <w:t>C</w:t>
      </w:r>
      <w:r w:rsidR="00A959C5">
        <w:rPr>
          <w:sz w:val="22"/>
          <w:szCs w:val="22"/>
        </w:rPr>
        <w:t>ivils</w:t>
      </w:r>
      <w:r w:rsidR="00AB4443">
        <w:rPr>
          <w:sz w:val="22"/>
          <w:szCs w:val="22"/>
        </w:rPr>
        <w:t>,</w:t>
      </w:r>
      <w:r w:rsidR="005045B4">
        <w:rPr>
          <w:sz w:val="22"/>
          <w:szCs w:val="22"/>
        </w:rPr>
        <w:t xml:space="preserve"> </w:t>
      </w:r>
      <w:r w:rsidRPr="00534CAA">
        <w:rPr>
          <w:sz w:val="22"/>
          <w:szCs w:val="22"/>
        </w:rPr>
        <w:t xml:space="preserve">began </w:t>
      </w:r>
      <w:r w:rsidRPr="00146997">
        <w:rPr>
          <w:sz w:val="22"/>
          <w:szCs w:val="22"/>
        </w:rPr>
        <w:t>operations in 1980,</w:t>
      </w:r>
      <w:r w:rsidR="00913097">
        <w:rPr>
          <w:sz w:val="22"/>
          <w:szCs w:val="22"/>
        </w:rPr>
        <w:t xml:space="preserve"> </w:t>
      </w:r>
      <w:r w:rsidR="00AB4443">
        <w:rPr>
          <w:sz w:val="22"/>
          <w:szCs w:val="22"/>
        </w:rPr>
        <w:t xml:space="preserve">the group </w:t>
      </w:r>
      <w:r w:rsidR="00913097">
        <w:rPr>
          <w:sz w:val="22"/>
          <w:szCs w:val="22"/>
        </w:rPr>
        <w:t>has</w:t>
      </w:r>
      <w:r w:rsidR="005045B4">
        <w:rPr>
          <w:sz w:val="22"/>
          <w:szCs w:val="22"/>
        </w:rPr>
        <w:t xml:space="preserve"> built more than 6</w:t>
      </w:r>
      <w:r w:rsidRPr="00534CAA">
        <w:rPr>
          <w:sz w:val="22"/>
          <w:szCs w:val="22"/>
        </w:rPr>
        <w:t xml:space="preserve">0 </w:t>
      </w:r>
      <w:r w:rsidR="005045B4">
        <w:rPr>
          <w:sz w:val="22"/>
          <w:szCs w:val="22"/>
        </w:rPr>
        <w:t xml:space="preserve">concrete </w:t>
      </w:r>
      <w:r w:rsidR="00AB4443">
        <w:rPr>
          <w:sz w:val="22"/>
          <w:szCs w:val="22"/>
        </w:rPr>
        <w:t xml:space="preserve">water </w:t>
      </w:r>
      <w:r w:rsidR="00A959C5">
        <w:rPr>
          <w:sz w:val="22"/>
          <w:szCs w:val="22"/>
        </w:rPr>
        <w:t>retaining structures in Namibia and</w:t>
      </w:r>
      <w:r w:rsidRPr="00534CAA">
        <w:rPr>
          <w:sz w:val="22"/>
          <w:szCs w:val="22"/>
        </w:rPr>
        <w:t xml:space="preserve"> South Africa.</w:t>
      </w:r>
      <w:r w:rsidR="005045B4">
        <w:rPr>
          <w:sz w:val="22"/>
          <w:szCs w:val="22"/>
        </w:rPr>
        <w:t xml:space="preserve"> </w:t>
      </w:r>
    </w:p>
    <w:p w14:paraId="7FF062BE" w14:textId="77777777" w:rsidR="00913097" w:rsidRDefault="00913097" w:rsidP="00913097">
      <w:pPr>
        <w:spacing w:line="360" w:lineRule="auto"/>
        <w:contextualSpacing/>
        <w:rPr>
          <w:sz w:val="22"/>
          <w:szCs w:val="22"/>
        </w:rPr>
      </w:pPr>
    </w:p>
    <w:p w14:paraId="2E89D1E8" w14:textId="2DCFF7C8" w:rsidR="00E10D5A" w:rsidRPr="00534CAA" w:rsidRDefault="00E10D5A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</w:rPr>
        <w:t xml:space="preserve">“It is perhaps significant that our </w:t>
      </w:r>
      <w:r w:rsidR="00AB4443">
        <w:rPr>
          <w:sz w:val="22"/>
          <w:szCs w:val="22"/>
        </w:rPr>
        <w:t xml:space="preserve">very first project was a water </w:t>
      </w:r>
      <w:r w:rsidRPr="00534CAA">
        <w:rPr>
          <w:sz w:val="22"/>
          <w:szCs w:val="22"/>
        </w:rPr>
        <w:t>retaining structure</w:t>
      </w:r>
      <w:r w:rsidR="00AB4443">
        <w:rPr>
          <w:sz w:val="22"/>
          <w:szCs w:val="22"/>
        </w:rPr>
        <w:t xml:space="preserve">; </w:t>
      </w:r>
      <w:r w:rsidRPr="00534CAA">
        <w:rPr>
          <w:sz w:val="22"/>
          <w:szCs w:val="22"/>
        </w:rPr>
        <w:t xml:space="preserve"> a 2</w:t>
      </w:r>
      <w:r w:rsidR="00A959C5">
        <w:rPr>
          <w:sz w:val="22"/>
          <w:szCs w:val="22"/>
        </w:rPr>
        <w:t>,500</w:t>
      </w:r>
      <w:r w:rsidR="00913097">
        <w:rPr>
          <w:sz w:val="22"/>
          <w:szCs w:val="22"/>
        </w:rPr>
        <w:t xml:space="preserve"> </w:t>
      </w:r>
      <w:r w:rsidR="00A959C5">
        <w:rPr>
          <w:sz w:val="22"/>
          <w:szCs w:val="22"/>
        </w:rPr>
        <w:t>m³</w:t>
      </w:r>
      <w:r w:rsidR="00AC1C0E" w:rsidRPr="00534CAA">
        <w:rPr>
          <w:sz w:val="22"/>
          <w:szCs w:val="22"/>
        </w:rPr>
        <w:t xml:space="preserve"> </w:t>
      </w:r>
      <w:r w:rsidRPr="00534CAA">
        <w:rPr>
          <w:sz w:val="22"/>
          <w:szCs w:val="22"/>
        </w:rPr>
        <w:t xml:space="preserve">reservoir with a </w:t>
      </w:r>
      <w:r w:rsidR="00A959C5">
        <w:rPr>
          <w:sz w:val="22"/>
          <w:szCs w:val="22"/>
        </w:rPr>
        <w:t>1,700</w:t>
      </w:r>
      <w:r w:rsidR="00913097">
        <w:rPr>
          <w:sz w:val="22"/>
          <w:szCs w:val="22"/>
        </w:rPr>
        <w:t xml:space="preserve"> </w:t>
      </w:r>
      <w:r w:rsidR="00A959C5">
        <w:rPr>
          <w:sz w:val="22"/>
          <w:szCs w:val="22"/>
        </w:rPr>
        <w:t>m³</w:t>
      </w:r>
      <w:r w:rsidRPr="00534CAA">
        <w:rPr>
          <w:sz w:val="22"/>
          <w:szCs w:val="22"/>
        </w:rPr>
        <w:t xml:space="preserve"> pressure tower integrated into the reservoir,” says Botes. In the period since then, the company has undertaken numerous projects around Namibia, including </w:t>
      </w:r>
      <w:r w:rsidR="00AC1C0E" w:rsidRPr="00534CAA">
        <w:rPr>
          <w:sz w:val="22"/>
          <w:szCs w:val="22"/>
        </w:rPr>
        <w:t xml:space="preserve">a </w:t>
      </w:r>
      <w:r w:rsidR="00A959C5" w:rsidRPr="00913097">
        <w:rPr>
          <w:sz w:val="22"/>
          <w:lang w:val="en-US"/>
        </w:rPr>
        <w:t>20</w:t>
      </w:r>
      <w:r w:rsidR="00A959C5" w:rsidRPr="00A16B08">
        <w:rPr>
          <w:sz w:val="22"/>
          <w:szCs w:val="22"/>
          <w:lang w:val="en-US" w:bidi="en-US"/>
        </w:rPr>
        <w:t>,000</w:t>
      </w:r>
      <w:r w:rsidR="00913097">
        <w:rPr>
          <w:sz w:val="22"/>
          <w:szCs w:val="22"/>
          <w:lang w:val="en-US" w:bidi="en-US"/>
        </w:rPr>
        <w:t xml:space="preserve"> </w:t>
      </w:r>
      <w:r w:rsidR="00A959C5" w:rsidRPr="00A16B08">
        <w:rPr>
          <w:sz w:val="22"/>
          <w:szCs w:val="22"/>
          <w:lang w:val="en-US" w:bidi="en-US"/>
        </w:rPr>
        <w:t>m³</w:t>
      </w:r>
      <w:r w:rsidR="00A959C5">
        <w:rPr>
          <w:sz w:val="22"/>
          <w:szCs w:val="22"/>
          <w:lang w:val="en-US" w:bidi="en-US"/>
        </w:rPr>
        <w:t xml:space="preserve"> as well as</w:t>
      </w:r>
      <w:r w:rsidR="00A959C5" w:rsidRPr="00913097">
        <w:rPr>
          <w:sz w:val="22"/>
          <w:lang w:val="en-US"/>
        </w:rPr>
        <w:t xml:space="preserve"> a</w:t>
      </w:r>
      <w:r w:rsidR="00AC1C0E" w:rsidRPr="00534CAA">
        <w:rPr>
          <w:sz w:val="22"/>
          <w:szCs w:val="22"/>
        </w:rPr>
        <w:t xml:space="preserve"> </w:t>
      </w:r>
      <w:r w:rsidR="00A959C5" w:rsidRPr="00913097">
        <w:rPr>
          <w:sz w:val="22"/>
          <w:lang w:val="en-US"/>
        </w:rPr>
        <w:t>16</w:t>
      </w:r>
      <w:r w:rsidR="00A959C5" w:rsidRPr="00A16B08">
        <w:rPr>
          <w:sz w:val="22"/>
          <w:szCs w:val="22"/>
          <w:lang w:val="en-US" w:bidi="en-US"/>
        </w:rPr>
        <w:t>,000</w:t>
      </w:r>
      <w:r w:rsidR="00913097">
        <w:rPr>
          <w:sz w:val="22"/>
          <w:szCs w:val="22"/>
          <w:lang w:val="en-US" w:bidi="en-US"/>
        </w:rPr>
        <w:t xml:space="preserve"> </w:t>
      </w:r>
      <w:r w:rsidR="00A959C5" w:rsidRPr="00A16B08">
        <w:rPr>
          <w:sz w:val="22"/>
          <w:szCs w:val="22"/>
          <w:lang w:val="en-US" w:bidi="en-US"/>
        </w:rPr>
        <w:t>m³</w:t>
      </w:r>
      <w:r w:rsidR="00A959C5" w:rsidRPr="00913097">
        <w:rPr>
          <w:sz w:val="22"/>
          <w:lang w:val="en-US"/>
        </w:rPr>
        <w:t xml:space="preserve"> </w:t>
      </w:r>
      <w:r w:rsidR="00AC1C0E" w:rsidRPr="00534CAA">
        <w:rPr>
          <w:sz w:val="22"/>
          <w:szCs w:val="22"/>
        </w:rPr>
        <w:t>reservo</w:t>
      </w:r>
      <w:r w:rsidR="00A959C5">
        <w:rPr>
          <w:sz w:val="22"/>
          <w:szCs w:val="22"/>
        </w:rPr>
        <w:t xml:space="preserve">ir near </w:t>
      </w:r>
      <w:r w:rsidRPr="00534CAA">
        <w:rPr>
          <w:sz w:val="22"/>
          <w:szCs w:val="22"/>
        </w:rPr>
        <w:t>Swakopmund.</w:t>
      </w:r>
    </w:p>
    <w:p w14:paraId="78467863" w14:textId="77777777" w:rsidR="00AC1C0E" w:rsidRPr="00534CAA" w:rsidRDefault="00AC1C0E" w:rsidP="00913097">
      <w:pPr>
        <w:spacing w:line="360" w:lineRule="auto"/>
        <w:contextualSpacing/>
        <w:rPr>
          <w:sz w:val="22"/>
          <w:szCs w:val="22"/>
        </w:rPr>
      </w:pPr>
    </w:p>
    <w:p w14:paraId="42855644" w14:textId="77777777" w:rsidR="00E10D5A" w:rsidRPr="00534CAA" w:rsidRDefault="00AC1C0E" w:rsidP="00913097">
      <w:pPr>
        <w:spacing w:line="360" w:lineRule="auto"/>
        <w:contextualSpacing/>
        <w:rPr>
          <w:sz w:val="22"/>
          <w:szCs w:val="22"/>
        </w:rPr>
      </w:pPr>
      <w:r w:rsidRPr="00534CAA">
        <w:rPr>
          <w:sz w:val="22"/>
          <w:szCs w:val="22"/>
        </w:rPr>
        <w:t>“</w:t>
      </w:r>
      <w:r w:rsidR="00802F95" w:rsidRPr="00534CAA">
        <w:rPr>
          <w:sz w:val="22"/>
          <w:szCs w:val="22"/>
        </w:rPr>
        <w:t xml:space="preserve">In all our work, we apply </w:t>
      </w:r>
      <w:r w:rsidR="00E10D5A" w:rsidRPr="00534CAA">
        <w:rPr>
          <w:sz w:val="22"/>
          <w:szCs w:val="22"/>
        </w:rPr>
        <w:t>the highest standards of engineering quality and environmental protection</w:t>
      </w:r>
      <w:r w:rsidR="00146997">
        <w:rPr>
          <w:sz w:val="22"/>
          <w:szCs w:val="22"/>
        </w:rPr>
        <w:t>,</w:t>
      </w:r>
      <w:r w:rsidR="00802F95" w:rsidRPr="00534CAA">
        <w:rPr>
          <w:sz w:val="22"/>
          <w:szCs w:val="22"/>
        </w:rPr>
        <w:t xml:space="preserve"> and this carries through to </w:t>
      </w:r>
      <w:r w:rsidR="00E10D5A" w:rsidRPr="00534CAA">
        <w:rPr>
          <w:sz w:val="22"/>
          <w:szCs w:val="22"/>
        </w:rPr>
        <w:t>all phases of building and construction activities</w:t>
      </w:r>
      <w:r w:rsidRPr="00534CAA">
        <w:rPr>
          <w:sz w:val="22"/>
          <w:szCs w:val="22"/>
        </w:rPr>
        <w:t>,</w:t>
      </w:r>
      <w:r w:rsidR="00E10D5A" w:rsidRPr="00534CAA">
        <w:rPr>
          <w:sz w:val="22"/>
          <w:szCs w:val="22"/>
        </w:rPr>
        <w:t>”</w:t>
      </w:r>
      <w:r w:rsidRPr="00534CAA">
        <w:rPr>
          <w:sz w:val="22"/>
          <w:szCs w:val="22"/>
        </w:rPr>
        <w:t xml:space="preserve"> </w:t>
      </w:r>
      <w:r w:rsidR="00146997">
        <w:rPr>
          <w:sz w:val="22"/>
          <w:szCs w:val="22"/>
        </w:rPr>
        <w:t>Botes</w:t>
      </w:r>
      <w:r w:rsidRPr="00534CAA">
        <w:rPr>
          <w:sz w:val="22"/>
          <w:szCs w:val="22"/>
        </w:rPr>
        <w:t xml:space="preserve"> says.</w:t>
      </w:r>
    </w:p>
    <w:p w14:paraId="104B428D" w14:textId="77777777" w:rsidR="00AC1C0E" w:rsidRDefault="00AC1C0E" w:rsidP="00913097">
      <w:pPr>
        <w:spacing w:line="360" w:lineRule="auto"/>
        <w:contextualSpacing/>
        <w:rPr>
          <w:sz w:val="22"/>
          <w:szCs w:val="22"/>
        </w:rPr>
      </w:pPr>
    </w:p>
    <w:p w14:paraId="5A0AD93F" w14:textId="77777777" w:rsidR="00AB4443" w:rsidRPr="00AB4443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01 : Erection of vertical formwork for roof ringbeam.</w:t>
      </w:r>
    </w:p>
    <w:p w14:paraId="02214E71" w14:textId="77777777" w:rsidR="00AB4443" w:rsidRDefault="00AB4443" w:rsidP="00AB4443">
      <w:pPr>
        <w:spacing w:line="360" w:lineRule="auto"/>
        <w:contextualSpacing/>
        <w:rPr>
          <w:sz w:val="22"/>
          <w:szCs w:val="22"/>
        </w:rPr>
      </w:pPr>
    </w:p>
    <w:p w14:paraId="6D3D32C1" w14:textId="77777777" w:rsidR="00AB4443" w:rsidRPr="00AB4443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02 : Overview of reservoir construction site.</w:t>
      </w:r>
    </w:p>
    <w:p w14:paraId="52CAE8A4" w14:textId="77777777" w:rsidR="00AB4443" w:rsidRDefault="00AB4443" w:rsidP="00AB4443">
      <w:pPr>
        <w:spacing w:line="360" w:lineRule="auto"/>
        <w:contextualSpacing/>
        <w:rPr>
          <w:sz w:val="22"/>
          <w:szCs w:val="22"/>
        </w:rPr>
      </w:pPr>
    </w:p>
    <w:p w14:paraId="5FD11364" w14:textId="77777777" w:rsidR="00AB4443" w:rsidRPr="00AB4443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03 : Fixing of reinforcing bars for the roof slab.</w:t>
      </w:r>
    </w:p>
    <w:p w14:paraId="4D4BC022" w14:textId="77777777" w:rsidR="00AB4443" w:rsidRDefault="00AB4443" w:rsidP="00AB4443">
      <w:pPr>
        <w:spacing w:line="360" w:lineRule="auto"/>
        <w:contextualSpacing/>
        <w:rPr>
          <w:sz w:val="22"/>
          <w:szCs w:val="22"/>
        </w:rPr>
      </w:pPr>
    </w:p>
    <w:p w14:paraId="72E1D823" w14:textId="77777777" w:rsidR="00AB4443" w:rsidRPr="00AB4443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04 : Finishing off a successful wall concrete cast.</w:t>
      </w:r>
    </w:p>
    <w:p w14:paraId="6E16C00D" w14:textId="77777777" w:rsidR="00AB4443" w:rsidRDefault="00AB4443" w:rsidP="00AB4443">
      <w:pPr>
        <w:spacing w:line="360" w:lineRule="auto"/>
        <w:contextualSpacing/>
        <w:rPr>
          <w:sz w:val="22"/>
          <w:szCs w:val="22"/>
        </w:rPr>
      </w:pPr>
    </w:p>
    <w:p w14:paraId="5D2DBDBC" w14:textId="77777777" w:rsidR="00AB4443" w:rsidRPr="00AB4443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05 : Panoramic view of the reservoir interior.</w:t>
      </w:r>
    </w:p>
    <w:p w14:paraId="79D29B8B" w14:textId="77777777" w:rsidR="00AB4443" w:rsidRDefault="00AB4443" w:rsidP="00AB4443">
      <w:pPr>
        <w:spacing w:line="360" w:lineRule="auto"/>
        <w:contextualSpacing/>
        <w:rPr>
          <w:sz w:val="22"/>
          <w:szCs w:val="22"/>
        </w:rPr>
      </w:pPr>
    </w:p>
    <w:p w14:paraId="2ECD760D" w14:textId="3ED4BB46" w:rsidR="00AB4443" w:rsidRPr="00534CAA" w:rsidRDefault="00AB4443" w:rsidP="00AB4443">
      <w:pPr>
        <w:spacing w:line="360" w:lineRule="auto"/>
        <w:contextualSpacing/>
        <w:rPr>
          <w:sz w:val="22"/>
          <w:szCs w:val="22"/>
        </w:rPr>
      </w:pPr>
      <w:r w:rsidRPr="00AB4443">
        <w:rPr>
          <w:sz w:val="22"/>
          <w:szCs w:val="22"/>
        </w:rPr>
        <w:t>RUNDU PIC 06 : Panoramic overview of the reservoir construction area.</w:t>
      </w:r>
    </w:p>
    <w:p w14:paraId="1FA62832" w14:textId="77777777" w:rsidR="00AB4443" w:rsidRDefault="00AB4443" w:rsidP="00913097">
      <w:pPr>
        <w:spacing w:line="360" w:lineRule="auto"/>
        <w:contextualSpacing/>
        <w:rPr>
          <w:sz w:val="22"/>
          <w:szCs w:val="22"/>
        </w:rPr>
      </w:pPr>
    </w:p>
    <w:p w14:paraId="3244D884" w14:textId="2108DD23" w:rsidR="0004047C" w:rsidRDefault="00C51F82" w:rsidP="00913097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…</w:t>
      </w:r>
      <w:r w:rsidR="00913097">
        <w:rPr>
          <w:sz w:val="22"/>
          <w:szCs w:val="22"/>
        </w:rPr>
        <w:t xml:space="preserve"> OCTOBER</w:t>
      </w:r>
      <w:r>
        <w:rPr>
          <w:sz w:val="22"/>
          <w:szCs w:val="22"/>
        </w:rPr>
        <w:t xml:space="preserve"> 2017 </w:t>
      </w:r>
    </w:p>
    <w:p w14:paraId="1E617BAA" w14:textId="77777777" w:rsidR="00AB4443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</w:p>
    <w:p w14:paraId="14359E61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809A93B" w14:textId="77777777" w:rsidR="00AB4443" w:rsidRDefault="00AB4443" w:rsidP="00AB4443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55AE2CE6" w14:textId="77777777" w:rsidR="00AB4443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 w:rsidRPr="00057347"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15FD660C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540A2D1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</w:p>
    <w:p w14:paraId="0BB2F835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lastRenderedPageBreak/>
        <w:t>FOR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COBUS SNYMAN</w:t>
      </w:r>
    </w:p>
    <w:p w14:paraId="6BE8B948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BOTES &amp; KENNEDY MANYANO </w:t>
      </w:r>
    </w:p>
    <w:p w14:paraId="5A18E98E" w14:textId="77777777" w:rsidR="00AB4443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TEL : +27 </w:t>
      </w:r>
      <w:r>
        <w:rPr>
          <w:rFonts w:ascii="Calibri" w:hAnsi="Calibri" w:cs="Tahoma"/>
          <w:sz w:val="22"/>
          <w:szCs w:val="22"/>
        </w:rPr>
        <w:t>54 332 1533</w:t>
      </w:r>
    </w:p>
    <w:p w14:paraId="08C4C3BB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info@botken.co.za</w:t>
      </w:r>
    </w:p>
    <w:p w14:paraId="7F9599EC" w14:textId="77777777" w:rsidR="00AB4443" w:rsidRPr="005F309F" w:rsidRDefault="00AB4443" w:rsidP="00AB44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 : </w:t>
      </w:r>
      <w:r w:rsidRPr="00494758">
        <w:rPr>
          <w:rFonts w:ascii="Calibri" w:hAnsi="Calibri" w:cs="Tahoma"/>
          <w:sz w:val="22"/>
          <w:szCs w:val="22"/>
        </w:rPr>
        <w:t>www.botes-kennedy.co.za</w:t>
      </w:r>
    </w:p>
    <w:p w14:paraId="4460D404" w14:textId="77777777" w:rsidR="00AB4443" w:rsidRPr="00534CAA" w:rsidRDefault="00AB4443" w:rsidP="00913097">
      <w:pPr>
        <w:spacing w:line="360" w:lineRule="auto"/>
        <w:contextualSpacing/>
        <w:rPr>
          <w:sz w:val="22"/>
          <w:szCs w:val="22"/>
        </w:rPr>
      </w:pPr>
    </w:p>
    <w:sectPr w:rsidR="00AB4443" w:rsidRPr="00534CAA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D98B8A" w14:textId="77777777" w:rsidR="00924A30" w:rsidRDefault="00924A30" w:rsidP="00534CAA">
      <w:r>
        <w:separator/>
      </w:r>
    </w:p>
  </w:endnote>
  <w:endnote w:type="continuationSeparator" w:id="0">
    <w:p w14:paraId="529E553F" w14:textId="77777777" w:rsidR="00924A30" w:rsidRDefault="00924A30" w:rsidP="00534CAA">
      <w:r>
        <w:continuationSeparator/>
      </w:r>
    </w:p>
  </w:endnote>
  <w:endnote w:type="continuationNotice" w:id="1">
    <w:p w14:paraId="6E43FC44" w14:textId="77777777" w:rsidR="00924A30" w:rsidRDefault="00924A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66728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727AA" w14:textId="77777777" w:rsidR="003019CF" w:rsidRDefault="003019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20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E59FE1" w14:textId="77777777" w:rsidR="00924A30" w:rsidRDefault="00924A30" w:rsidP="00534CAA">
      <w:r>
        <w:separator/>
      </w:r>
    </w:p>
  </w:footnote>
  <w:footnote w:type="continuationSeparator" w:id="0">
    <w:p w14:paraId="6E1202F9" w14:textId="77777777" w:rsidR="00924A30" w:rsidRDefault="00924A30" w:rsidP="00534CAA">
      <w:r>
        <w:continuationSeparator/>
      </w:r>
    </w:p>
  </w:footnote>
  <w:footnote w:type="continuationNotice" w:id="1">
    <w:p w14:paraId="2A102563" w14:textId="77777777" w:rsidR="00924A30" w:rsidRDefault="00924A30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309C3" w14:textId="26229754" w:rsidR="003019CF" w:rsidRDefault="00913097" w:rsidP="00534CAA">
    <w:pPr>
      <w:pStyle w:val="Header"/>
      <w:jc w:val="right"/>
    </w:pPr>
    <w:r>
      <w:t>r</w:t>
    </w:r>
    <w:r w:rsidR="005045B4">
      <w:t>undu</w:t>
    </w:r>
    <w:r w:rsidR="003019CF">
      <w:t xml:space="preserve"> reservoir contract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</w:compat>
  <w:rsids>
    <w:rsidRoot w:val="00EC4B9F"/>
    <w:rsid w:val="00030280"/>
    <w:rsid w:val="00031689"/>
    <w:rsid w:val="0004047C"/>
    <w:rsid w:val="000D21A9"/>
    <w:rsid w:val="00142E37"/>
    <w:rsid w:val="0014353F"/>
    <w:rsid w:val="00146997"/>
    <w:rsid w:val="001603BA"/>
    <w:rsid w:val="00196C95"/>
    <w:rsid w:val="002046A0"/>
    <w:rsid w:val="002B6A15"/>
    <w:rsid w:val="002D5F5D"/>
    <w:rsid w:val="003019CF"/>
    <w:rsid w:val="003436ED"/>
    <w:rsid w:val="003A7FA5"/>
    <w:rsid w:val="00402033"/>
    <w:rsid w:val="004850B0"/>
    <w:rsid w:val="004B5870"/>
    <w:rsid w:val="004C74B3"/>
    <w:rsid w:val="005045B4"/>
    <w:rsid w:val="00534CAA"/>
    <w:rsid w:val="00565D6C"/>
    <w:rsid w:val="00570D24"/>
    <w:rsid w:val="00603D02"/>
    <w:rsid w:val="0062544C"/>
    <w:rsid w:val="006951E2"/>
    <w:rsid w:val="006D4C52"/>
    <w:rsid w:val="007D25D0"/>
    <w:rsid w:val="00802F95"/>
    <w:rsid w:val="008151D7"/>
    <w:rsid w:val="00815230"/>
    <w:rsid w:val="00864B0F"/>
    <w:rsid w:val="008D7DA5"/>
    <w:rsid w:val="00913097"/>
    <w:rsid w:val="00924A30"/>
    <w:rsid w:val="00947FFD"/>
    <w:rsid w:val="009763BE"/>
    <w:rsid w:val="00A16B08"/>
    <w:rsid w:val="00A959C5"/>
    <w:rsid w:val="00AA0A92"/>
    <w:rsid w:val="00AB4443"/>
    <w:rsid w:val="00AC1C0E"/>
    <w:rsid w:val="00BB53B5"/>
    <w:rsid w:val="00C51F82"/>
    <w:rsid w:val="00D62D78"/>
    <w:rsid w:val="00D65BB4"/>
    <w:rsid w:val="00D86D3B"/>
    <w:rsid w:val="00DE77E4"/>
    <w:rsid w:val="00E10D5A"/>
    <w:rsid w:val="00E42051"/>
    <w:rsid w:val="00E85412"/>
    <w:rsid w:val="00EC4B9F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534C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4CAA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534C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4CAA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C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CAA"/>
    <w:rPr>
      <w:rFonts w:ascii="Tahoma" w:hAnsi="Tahoma" w:cs="Tahoma"/>
      <w:sz w:val="16"/>
      <w:szCs w:val="16"/>
      <w:lang w:val="en-ZA" w:bidi="ar-SA"/>
    </w:rPr>
  </w:style>
  <w:style w:type="paragraph" w:styleId="NormalWeb">
    <w:name w:val="Normal (Web)"/>
    <w:basedOn w:val="Normal"/>
    <w:uiPriority w:val="99"/>
    <w:semiHidden/>
    <w:unhideWhenUsed/>
    <w:rsid w:val="003019CF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Hyperlink">
    <w:name w:val="Hyperlink"/>
    <w:basedOn w:val="DefaultParagraphFont"/>
    <w:unhideWhenUsed/>
    <w:rsid w:val="003019CF"/>
    <w:rPr>
      <w:color w:val="0000FF"/>
      <w:u w:val="single"/>
    </w:rPr>
  </w:style>
  <w:style w:type="paragraph" w:styleId="PlainText">
    <w:name w:val="Plain Text"/>
    <w:basedOn w:val="Normal"/>
    <w:link w:val="PlainTextChar"/>
    <w:rsid w:val="00AB4443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AB4443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4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0924B-9100-B744-8976-367089407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559</Words>
  <Characters>3187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Crankshaw</dc:creator>
  <cp:lastModifiedBy>Priscilla Moroke</cp:lastModifiedBy>
  <cp:revision>2</cp:revision>
  <cp:lastPrinted>2017-10-16T08:30:00Z</cp:lastPrinted>
  <dcterms:created xsi:type="dcterms:W3CDTF">2017-10-17T09:20:00Z</dcterms:created>
  <dcterms:modified xsi:type="dcterms:W3CDTF">2017-10-17T09:20:00Z</dcterms:modified>
</cp:coreProperties>
</file>