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957E47" w14:textId="77777777" w:rsidR="00A32CFA" w:rsidRDefault="00611944" w:rsidP="004F2972">
      <w:pPr>
        <w:pStyle w:val="NormalWeb"/>
        <w:spacing w:before="0" w:beforeAutospacing="0" w:after="0" w:afterAutospacing="0"/>
        <w:jc w:val="both"/>
        <w:rPr>
          <w:rFonts w:asciiTheme="minorHAnsi" w:hAnsiTheme="minorHAnsi" w:cs="Arial"/>
          <w:b/>
          <w:bCs/>
          <w:shd w:val="clear" w:color="auto" w:fill="FFFFFF"/>
        </w:rPr>
      </w:pPr>
      <w:bookmarkStart w:id="0" w:name="_GoBack"/>
      <w:bookmarkEnd w:id="0"/>
      <w:r>
        <w:rPr>
          <w:rFonts w:asciiTheme="minorHAnsi" w:hAnsiTheme="minorHAnsi" w:cs="Arial"/>
          <w:b/>
          <w:bCs/>
          <w:shd w:val="clear" w:color="auto" w:fill="FFFFFF"/>
        </w:rPr>
        <w:t>TLT MechCaL Expands Sub Saharan Reach</w:t>
      </w:r>
    </w:p>
    <w:p w14:paraId="7D1A28BB" w14:textId="77777777" w:rsidR="00CD1C50" w:rsidRDefault="00CD1C50" w:rsidP="004F2972">
      <w:pPr>
        <w:pStyle w:val="NormalWeb"/>
        <w:spacing w:before="0" w:beforeAutospacing="0" w:after="0" w:afterAutospacing="0"/>
        <w:jc w:val="both"/>
        <w:rPr>
          <w:rFonts w:asciiTheme="minorHAnsi" w:hAnsiTheme="minorHAnsi" w:cs="Arial"/>
          <w:b/>
          <w:bCs/>
          <w:shd w:val="clear" w:color="auto" w:fill="FFFFFF"/>
        </w:rPr>
      </w:pPr>
    </w:p>
    <w:p w14:paraId="6F997DF3" w14:textId="77777777" w:rsidR="00B56929" w:rsidRDefault="00CD1C50" w:rsidP="004F2972">
      <w:pPr>
        <w:pStyle w:val="NormalWeb"/>
        <w:spacing w:before="0" w:beforeAutospacing="0" w:after="0" w:afterAutospacing="0"/>
        <w:jc w:val="both"/>
        <w:rPr>
          <w:rFonts w:asciiTheme="minorHAnsi" w:hAnsiTheme="minorHAnsi" w:cs="Arial"/>
        </w:rPr>
      </w:pPr>
      <w:r>
        <w:rPr>
          <w:rFonts w:asciiTheme="minorHAnsi" w:hAnsiTheme="minorHAnsi" w:cs="Arial"/>
          <w:b/>
          <w:bCs/>
          <w:shd w:val="clear" w:color="auto" w:fill="FFFFFF"/>
        </w:rPr>
        <w:t xml:space="preserve">Pretoria, </w:t>
      </w:r>
      <w:r w:rsidR="00326CF0">
        <w:rPr>
          <w:rFonts w:asciiTheme="minorHAnsi" w:hAnsiTheme="minorHAnsi" w:cs="Arial"/>
          <w:b/>
          <w:bCs/>
          <w:shd w:val="clear" w:color="auto" w:fill="FFFFFF"/>
        </w:rPr>
        <w:t>9</w:t>
      </w:r>
      <w:r w:rsidR="008D632C">
        <w:rPr>
          <w:rFonts w:asciiTheme="minorHAnsi" w:hAnsiTheme="minorHAnsi" w:cs="Arial"/>
          <w:b/>
          <w:bCs/>
          <w:shd w:val="clear" w:color="auto" w:fill="FFFFFF"/>
        </w:rPr>
        <w:t xml:space="preserve"> </w:t>
      </w:r>
      <w:r w:rsidR="00F336A6">
        <w:rPr>
          <w:rFonts w:asciiTheme="minorHAnsi" w:hAnsiTheme="minorHAnsi" w:cs="Arial"/>
          <w:b/>
          <w:bCs/>
          <w:shd w:val="clear" w:color="auto" w:fill="FFFFFF"/>
        </w:rPr>
        <w:t>October</w:t>
      </w:r>
      <w:r w:rsidR="00B342C1" w:rsidRPr="004F2972">
        <w:rPr>
          <w:rFonts w:asciiTheme="minorHAnsi" w:hAnsiTheme="minorHAnsi" w:cs="Arial"/>
          <w:b/>
          <w:bCs/>
          <w:shd w:val="clear" w:color="auto" w:fill="FFFFFF"/>
        </w:rPr>
        <w:t xml:space="preserve"> 2017</w:t>
      </w:r>
      <w:r w:rsidRPr="004F2972">
        <w:rPr>
          <w:rFonts w:asciiTheme="minorHAnsi" w:hAnsiTheme="minorHAnsi" w:cs="Arial"/>
          <w:b/>
          <w:bCs/>
          <w:shd w:val="clear" w:color="auto" w:fill="FFFFFF"/>
        </w:rPr>
        <w:t xml:space="preserve">: </w:t>
      </w:r>
      <w:r w:rsidR="00E90385">
        <w:rPr>
          <w:rFonts w:asciiTheme="minorHAnsi" w:hAnsiTheme="minorHAnsi" w:cs="Arial"/>
          <w:i/>
        </w:rPr>
        <w:t>Under the TLT</w:t>
      </w:r>
      <w:r w:rsidR="004F62AF">
        <w:rPr>
          <w:rFonts w:asciiTheme="minorHAnsi" w:hAnsiTheme="minorHAnsi" w:cs="Arial"/>
          <w:i/>
        </w:rPr>
        <w:t>-Turbo</w:t>
      </w:r>
      <w:r w:rsidR="00E90385">
        <w:rPr>
          <w:rFonts w:asciiTheme="minorHAnsi" w:hAnsiTheme="minorHAnsi" w:cs="Arial"/>
          <w:i/>
        </w:rPr>
        <w:t xml:space="preserve"> umbrella, local ventilation firms, TLT</w:t>
      </w:r>
      <w:r w:rsidR="00B56929" w:rsidRPr="00B56929">
        <w:rPr>
          <w:rFonts w:asciiTheme="minorHAnsi" w:hAnsiTheme="minorHAnsi" w:cs="Arial"/>
          <w:i/>
        </w:rPr>
        <w:t xml:space="preserve"> </w:t>
      </w:r>
      <w:r w:rsidR="00A36285">
        <w:rPr>
          <w:rFonts w:asciiTheme="minorHAnsi" w:hAnsiTheme="minorHAnsi" w:cs="Arial"/>
          <w:i/>
        </w:rPr>
        <w:t>MechCaL</w:t>
      </w:r>
      <w:r w:rsidR="00B56929" w:rsidRPr="00B56929">
        <w:rPr>
          <w:rFonts w:asciiTheme="minorHAnsi" w:hAnsiTheme="minorHAnsi" w:cs="Arial"/>
          <w:i/>
        </w:rPr>
        <w:t xml:space="preserve"> and </w:t>
      </w:r>
      <w:r w:rsidR="00416D62">
        <w:rPr>
          <w:rFonts w:asciiTheme="minorHAnsi" w:hAnsiTheme="minorHAnsi" w:cs="Arial"/>
          <w:i/>
        </w:rPr>
        <w:t xml:space="preserve">TLT </w:t>
      </w:r>
      <w:r w:rsidR="00B56929" w:rsidRPr="00B56929">
        <w:rPr>
          <w:rFonts w:asciiTheme="minorHAnsi" w:hAnsiTheme="minorHAnsi" w:cs="Arial"/>
          <w:i/>
        </w:rPr>
        <w:t>ACTOM</w:t>
      </w:r>
      <w:r w:rsidRPr="00B56929">
        <w:rPr>
          <w:rFonts w:asciiTheme="minorHAnsi" w:hAnsiTheme="minorHAnsi" w:cs="Arial"/>
          <w:i/>
        </w:rPr>
        <w:t xml:space="preserve"> </w:t>
      </w:r>
      <w:r w:rsidR="00086DC8">
        <w:rPr>
          <w:rFonts w:asciiTheme="minorHAnsi" w:hAnsiTheme="minorHAnsi" w:cs="Arial"/>
          <w:i/>
        </w:rPr>
        <w:t>ha</w:t>
      </w:r>
      <w:r w:rsidR="00E90385">
        <w:rPr>
          <w:rFonts w:asciiTheme="minorHAnsi" w:hAnsiTheme="minorHAnsi" w:cs="Arial"/>
          <w:i/>
        </w:rPr>
        <w:t xml:space="preserve">ve </w:t>
      </w:r>
      <w:r w:rsidR="001A386C">
        <w:rPr>
          <w:rFonts w:asciiTheme="minorHAnsi" w:hAnsiTheme="minorHAnsi" w:cs="Arial"/>
          <w:i/>
        </w:rPr>
        <w:t xml:space="preserve">embarked on </w:t>
      </w:r>
      <w:r w:rsidR="00E90385">
        <w:rPr>
          <w:rFonts w:asciiTheme="minorHAnsi" w:hAnsiTheme="minorHAnsi" w:cs="Arial"/>
          <w:i/>
        </w:rPr>
        <w:t xml:space="preserve">an ambitious expansion strategy for Sub-Saharan Africa. </w:t>
      </w:r>
      <w:r w:rsidR="00086DC8">
        <w:rPr>
          <w:rFonts w:asciiTheme="minorHAnsi" w:hAnsiTheme="minorHAnsi" w:cs="Arial"/>
          <w:i/>
        </w:rPr>
        <w:t xml:space="preserve"> </w:t>
      </w:r>
    </w:p>
    <w:p w14:paraId="6E81C265" w14:textId="77777777" w:rsidR="002E6155" w:rsidRDefault="002E6155" w:rsidP="004F2972">
      <w:pPr>
        <w:pStyle w:val="NormalWeb"/>
        <w:shd w:val="clear" w:color="auto" w:fill="FFFFFF"/>
        <w:spacing w:before="0" w:beforeAutospacing="0" w:after="0" w:afterAutospacing="0"/>
        <w:jc w:val="both"/>
        <w:rPr>
          <w:rFonts w:asciiTheme="minorHAnsi" w:hAnsiTheme="minorHAnsi" w:cs="Arial"/>
        </w:rPr>
      </w:pPr>
    </w:p>
    <w:p w14:paraId="030B84EC" w14:textId="77777777" w:rsidR="007412F8" w:rsidRDefault="00326CF0" w:rsidP="004F62AF">
      <w:pPr>
        <w:pStyle w:val="NormalWeb"/>
        <w:shd w:val="clear" w:color="auto" w:fill="FFFFFF"/>
        <w:spacing w:before="0" w:beforeAutospacing="0" w:after="0" w:afterAutospacing="0"/>
        <w:jc w:val="both"/>
        <w:rPr>
          <w:rFonts w:asciiTheme="minorHAnsi" w:hAnsiTheme="minorHAnsi" w:cs="Arial"/>
        </w:rPr>
      </w:pPr>
      <w:r>
        <w:rPr>
          <w:rFonts w:asciiTheme="minorHAnsi" w:hAnsiTheme="minorHAnsi" w:cs="Arial"/>
        </w:rPr>
        <w:t>This move follows</w:t>
      </w:r>
      <w:r w:rsidR="007412F8">
        <w:rPr>
          <w:rFonts w:asciiTheme="minorHAnsi" w:hAnsiTheme="minorHAnsi" w:cs="Arial"/>
        </w:rPr>
        <w:t xml:space="preserve"> the announcement of TLT MechCaL and TLT ACTOM working in collaboration with their ma</w:t>
      </w:r>
      <w:r w:rsidR="00597D98">
        <w:rPr>
          <w:rFonts w:asciiTheme="minorHAnsi" w:hAnsiTheme="minorHAnsi" w:cs="Arial"/>
        </w:rPr>
        <w:t>jority shareholder, German based</w:t>
      </w:r>
      <w:r w:rsidR="007412F8">
        <w:rPr>
          <w:rFonts w:asciiTheme="minorHAnsi" w:hAnsiTheme="minorHAnsi" w:cs="Arial"/>
        </w:rPr>
        <w:t xml:space="preserve"> TLT-Turbo to provide a Total</w:t>
      </w:r>
      <w:r w:rsidR="00597D98">
        <w:rPr>
          <w:rFonts w:asciiTheme="minorHAnsi" w:hAnsiTheme="minorHAnsi" w:cs="Arial"/>
        </w:rPr>
        <w:t xml:space="preserve"> Ventilation Solution to </w:t>
      </w:r>
      <w:r w:rsidR="00812389">
        <w:rPr>
          <w:rFonts w:asciiTheme="minorHAnsi" w:hAnsiTheme="minorHAnsi" w:cs="Arial"/>
        </w:rPr>
        <w:t xml:space="preserve">Sub-Sahara </w:t>
      </w:r>
      <w:r w:rsidR="00597D98">
        <w:rPr>
          <w:rFonts w:asciiTheme="minorHAnsi" w:hAnsiTheme="minorHAnsi" w:cs="Arial"/>
        </w:rPr>
        <w:t>Africa</w:t>
      </w:r>
      <w:r w:rsidR="00812389">
        <w:rPr>
          <w:rFonts w:asciiTheme="minorHAnsi" w:hAnsiTheme="minorHAnsi" w:cs="Arial"/>
        </w:rPr>
        <w:t xml:space="preserve"> (SSA)</w:t>
      </w:r>
      <w:r w:rsidR="007412F8">
        <w:rPr>
          <w:rFonts w:asciiTheme="minorHAnsi" w:hAnsiTheme="minorHAnsi" w:cs="Arial"/>
        </w:rPr>
        <w:t>.</w:t>
      </w:r>
    </w:p>
    <w:p w14:paraId="6BF6F852" w14:textId="77777777" w:rsidR="007412F8" w:rsidRDefault="007412F8" w:rsidP="004F62AF">
      <w:pPr>
        <w:pStyle w:val="NormalWeb"/>
        <w:shd w:val="clear" w:color="auto" w:fill="FFFFFF"/>
        <w:spacing w:before="0" w:beforeAutospacing="0" w:after="0" w:afterAutospacing="0"/>
        <w:jc w:val="both"/>
        <w:rPr>
          <w:rFonts w:asciiTheme="minorHAnsi" w:hAnsiTheme="minorHAnsi" w:cs="Arial"/>
        </w:rPr>
      </w:pPr>
    </w:p>
    <w:p w14:paraId="7CA15088" w14:textId="77777777" w:rsidR="003C1778" w:rsidRDefault="004F62AF" w:rsidP="004F62AF">
      <w:pPr>
        <w:pStyle w:val="NormalWeb"/>
        <w:shd w:val="clear" w:color="auto" w:fill="FFFFFF"/>
        <w:spacing w:before="0" w:beforeAutospacing="0" w:after="0" w:afterAutospacing="0"/>
        <w:jc w:val="both"/>
        <w:rPr>
          <w:rFonts w:asciiTheme="minorHAnsi" w:hAnsiTheme="minorHAnsi" w:cs="Arial"/>
        </w:rPr>
      </w:pPr>
      <w:r>
        <w:rPr>
          <w:rFonts w:asciiTheme="minorHAnsi" w:hAnsiTheme="minorHAnsi" w:cs="Arial"/>
        </w:rPr>
        <w:t xml:space="preserve">TLT MechCaL and TLT </w:t>
      </w:r>
      <w:r w:rsidRPr="005E6CC3">
        <w:rPr>
          <w:rFonts w:asciiTheme="minorHAnsi" w:hAnsiTheme="minorHAnsi" w:cs="Arial"/>
        </w:rPr>
        <w:t>ACTOM</w:t>
      </w:r>
      <w:r>
        <w:rPr>
          <w:rFonts w:asciiTheme="minorHAnsi" w:hAnsiTheme="minorHAnsi" w:cs="Arial"/>
        </w:rPr>
        <w:t xml:space="preserve"> will</w:t>
      </w:r>
      <w:r w:rsidRPr="005E6CC3">
        <w:rPr>
          <w:rFonts w:asciiTheme="minorHAnsi" w:hAnsiTheme="minorHAnsi" w:cs="Arial"/>
        </w:rPr>
        <w:t xml:space="preserve"> collaborate clos</w:t>
      </w:r>
      <w:r>
        <w:rPr>
          <w:rFonts w:asciiTheme="minorHAnsi" w:hAnsiTheme="minorHAnsi" w:cs="Arial"/>
        </w:rPr>
        <w:t>ely as they expand their reach to develop the SSA market, offering a c</w:t>
      </w:r>
      <w:r w:rsidRPr="005E6CC3">
        <w:rPr>
          <w:rFonts w:asciiTheme="minorHAnsi" w:hAnsiTheme="minorHAnsi" w:cs="Arial"/>
        </w:rPr>
        <w:t xml:space="preserve">omplete range of </w:t>
      </w:r>
      <w:r>
        <w:rPr>
          <w:rFonts w:asciiTheme="minorHAnsi" w:hAnsiTheme="minorHAnsi" w:cs="Arial"/>
        </w:rPr>
        <w:t xml:space="preserve">fans – from </w:t>
      </w:r>
      <w:r w:rsidRPr="005E6CC3">
        <w:rPr>
          <w:rFonts w:asciiTheme="minorHAnsi" w:hAnsiTheme="minorHAnsi" w:cs="Arial"/>
        </w:rPr>
        <w:t>auxiliary</w:t>
      </w:r>
      <w:r w:rsidR="004A5B82">
        <w:rPr>
          <w:rFonts w:asciiTheme="minorHAnsi" w:hAnsiTheme="minorHAnsi" w:cs="Arial"/>
        </w:rPr>
        <w:t>, axial and radial fans</w:t>
      </w:r>
      <w:r w:rsidRPr="005E6CC3">
        <w:rPr>
          <w:rFonts w:asciiTheme="minorHAnsi" w:hAnsiTheme="minorHAnsi" w:cs="Arial"/>
        </w:rPr>
        <w:t xml:space="preserve"> to large</w:t>
      </w:r>
      <w:r>
        <w:rPr>
          <w:rFonts w:asciiTheme="minorHAnsi" w:hAnsiTheme="minorHAnsi" w:cs="Arial"/>
        </w:rPr>
        <w:t xml:space="preserve"> </w:t>
      </w:r>
      <w:r w:rsidRPr="005E6CC3">
        <w:rPr>
          <w:rFonts w:asciiTheme="minorHAnsi" w:hAnsiTheme="minorHAnsi" w:cs="Arial"/>
        </w:rPr>
        <w:t>surface fans</w:t>
      </w:r>
      <w:r>
        <w:rPr>
          <w:rFonts w:asciiTheme="minorHAnsi" w:hAnsiTheme="minorHAnsi" w:cs="Arial"/>
        </w:rPr>
        <w:t xml:space="preserve"> –</w:t>
      </w:r>
      <w:r w:rsidRPr="005E6CC3">
        <w:rPr>
          <w:rFonts w:asciiTheme="minorHAnsi" w:hAnsiTheme="minorHAnsi" w:cs="Arial"/>
        </w:rPr>
        <w:t xml:space="preserve"> for </w:t>
      </w:r>
      <w:r>
        <w:rPr>
          <w:rFonts w:asciiTheme="minorHAnsi" w:hAnsiTheme="minorHAnsi" w:cs="Arial"/>
        </w:rPr>
        <w:t xml:space="preserve">applications in the </w:t>
      </w:r>
      <w:r w:rsidRPr="005E6CC3">
        <w:rPr>
          <w:rFonts w:asciiTheme="minorHAnsi" w:hAnsiTheme="minorHAnsi" w:cs="Arial"/>
        </w:rPr>
        <w:t>mining industry, as well a</w:t>
      </w:r>
      <w:r>
        <w:rPr>
          <w:rFonts w:asciiTheme="minorHAnsi" w:hAnsiTheme="minorHAnsi" w:cs="Arial"/>
        </w:rPr>
        <w:t>s a broad</w:t>
      </w:r>
      <w:r w:rsidRPr="005E6CC3">
        <w:rPr>
          <w:rFonts w:asciiTheme="minorHAnsi" w:hAnsiTheme="minorHAnsi" w:cs="Arial"/>
        </w:rPr>
        <w:t xml:space="preserve"> range of industrial ventilation</w:t>
      </w:r>
      <w:r>
        <w:rPr>
          <w:rFonts w:asciiTheme="minorHAnsi" w:hAnsiTheme="minorHAnsi" w:cs="Arial"/>
        </w:rPr>
        <w:t xml:space="preserve"> and process</w:t>
      </w:r>
      <w:r w:rsidRPr="005E6CC3">
        <w:rPr>
          <w:rFonts w:asciiTheme="minorHAnsi" w:hAnsiTheme="minorHAnsi" w:cs="Arial"/>
        </w:rPr>
        <w:t xml:space="preserve"> solutions.</w:t>
      </w:r>
      <w:r w:rsidR="004A5B82">
        <w:rPr>
          <w:rFonts w:asciiTheme="minorHAnsi" w:hAnsiTheme="minorHAnsi" w:cs="Arial"/>
        </w:rPr>
        <w:t xml:space="preserve"> </w:t>
      </w:r>
      <w:r w:rsidR="003C1778">
        <w:rPr>
          <w:rFonts w:asciiTheme="minorHAnsi" w:hAnsiTheme="minorHAnsi" w:cs="Arial"/>
        </w:rPr>
        <w:t>This offering will also include custom designed ventilation solutions to suit any specific requirements and meet unique challenges.</w:t>
      </w:r>
    </w:p>
    <w:p w14:paraId="539B7428" w14:textId="77777777" w:rsidR="003C1778" w:rsidRDefault="003C1778" w:rsidP="004F62AF">
      <w:pPr>
        <w:pStyle w:val="NormalWeb"/>
        <w:shd w:val="clear" w:color="auto" w:fill="FFFFFF"/>
        <w:spacing w:before="0" w:beforeAutospacing="0" w:after="0" w:afterAutospacing="0"/>
        <w:jc w:val="both"/>
        <w:rPr>
          <w:rFonts w:asciiTheme="minorHAnsi" w:hAnsiTheme="minorHAnsi" w:cs="Arial"/>
        </w:rPr>
      </w:pPr>
    </w:p>
    <w:p w14:paraId="0DC3FB06" w14:textId="77777777" w:rsidR="004F62AF" w:rsidRDefault="004A5B82" w:rsidP="004F62AF">
      <w:pPr>
        <w:pStyle w:val="NormalWeb"/>
        <w:shd w:val="clear" w:color="auto" w:fill="FFFFFF"/>
        <w:spacing w:before="0" w:beforeAutospacing="0" w:after="0" w:afterAutospacing="0"/>
        <w:jc w:val="both"/>
        <w:rPr>
          <w:rFonts w:asciiTheme="minorHAnsi" w:hAnsiTheme="minorHAnsi" w:cs="Arial"/>
        </w:rPr>
      </w:pPr>
      <w:r>
        <w:rPr>
          <w:rFonts w:asciiTheme="minorHAnsi" w:hAnsiTheme="minorHAnsi" w:cs="Arial"/>
        </w:rPr>
        <w:t xml:space="preserve">These </w:t>
      </w:r>
      <w:r w:rsidR="004D3FCF">
        <w:rPr>
          <w:rFonts w:asciiTheme="minorHAnsi" w:hAnsiTheme="minorHAnsi" w:cs="Arial"/>
        </w:rPr>
        <w:t xml:space="preserve">ventilation </w:t>
      </w:r>
      <w:r w:rsidR="00326CF0">
        <w:rPr>
          <w:rFonts w:asciiTheme="minorHAnsi" w:hAnsiTheme="minorHAnsi" w:cs="Arial"/>
        </w:rPr>
        <w:t>solutions</w:t>
      </w:r>
      <w:r>
        <w:rPr>
          <w:rFonts w:asciiTheme="minorHAnsi" w:hAnsiTheme="minorHAnsi" w:cs="Arial"/>
        </w:rPr>
        <w:t xml:space="preserve"> have a broad range of applications including </w:t>
      </w:r>
      <w:r w:rsidR="001A386C" w:rsidRPr="001A386C">
        <w:rPr>
          <w:rFonts w:asciiTheme="minorHAnsi" w:hAnsiTheme="minorHAnsi" w:cs="Arial"/>
        </w:rPr>
        <w:t>mining</w:t>
      </w:r>
      <w:r w:rsidR="00FC7FD6">
        <w:rPr>
          <w:rFonts w:asciiTheme="minorHAnsi" w:hAnsiTheme="minorHAnsi" w:cs="Arial"/>
        </w:rPr>
        <w:t xml:space="preserve">, power generation, </w:t>
      </w:r>
      <w:r w:rsidR="004D3FCF">
        <w:rPr>
          <w:rFonts w:asciiTheme="minorHAnsi" w:hAnsiTheme="minorHAnsi" w:cs="Arial"/>
        </w:rPr>
        <w:t>industrial processes, construction,</w:t>
      </w:r>
      <w:r w:rsidR="004D3FCF" w:rsidRPr="004D3FCF">
        <w:rPr>
          <w:rFonts w:asciiTheme="minorHAnsi" w:hAnsiTheme="minorHAnsi" w:cs="Arial"/>
        </w:rPr>
        <w:t xml:space="preserve"> </w:t>
      </w:r>
      <w:r w:rsidR="004D3FCF" w:rsidRPr="001A386C">
        <w:rPr>
          <w:rFonts w:asciiTheme="minorHAnsi" w:hAnsiTheme="minorHAnsi" w:cs="Arial"/>
        </w:rPr>
        <w:t>oil and gas</w:t>
      </w:r>
      <w:r w:rsidR="004D3FCF">
        <w:rPr>
          <w:rFonts w:asciiTheme="minorHAnsi" w:hAnsiTheme="minorHAnsi" w:cs="Arial"/>
        </w:rPr>
        <w:t>, as well as rail and off-highway vehicles.</w:t>
      </w:r>
      <w:r w:rsidR="00E84E4E">
        <w:rPr>
          <w:rFonts w:asciiTheme="minorHAnsi" w:hAnsiTheme="minorHAnsi" w:cs="Arial"/>
        </w:rPr>
        <w:t xml:space="preserve"> </w:t>
      </w:r>
      <w:r w:rsidR="00405BED" w:rsidRPr="00405BED">
        <w:rPr>
          <w:rFonts w:asciiTheme="minorHAnsi" w:hAnsiTheme="minorHAnsi" w:cs="Arial"/>
        </w:rPr>
        <w:t xml:space="preserve">TLT ACTOM </w:t>
      </w:r>
      <w:r w:rsidR="00405BED">
        <w:rPr>
          <w:rFonts w:asciiTheme="minorHAnsi" w:hAnsiTheme="minorHAnsi" w:cs="Arial"/>
        </w:rPr>
        <w:t>will sell and support the</w:t>
      </w:r>
      <w:r w:rsidR="004F62AF" w:rsidRPr="004F184A">
        <w:rPr>
          <w:rFonts w:asciiTheme="minorHAnsi" w:hAnsiTheme="minorHAnsi" w:cs="Arial"/>
        </w:rPr>
        <w:t xml:space="preserve"> </w:t>
      </w:r>
      <w:r w:rsidR="00405BED" w:rsidRPr="004F184A">
        <w:rPr>
          <w:rFonts w:asciiTheme="minorHAnsi" w:hAnsiTheme="minorHAnsi" w:cs="Arial"/>
        </w:rPr>
        <w:t xml:space="preserve">full </w:t>
      </w:r>
      <w:r w:rsidR="00405BED">
        <w:rPr>
          <w:rFonts w:asciiTheme="minorHAnsi" w:hAnsiTheme="minorHAnsi" w:cs="Arial"/>
        </w:rPr>
        <w:t>range</w:t>
      </w:r>
      <w:r w:rsidR="004F62AF" w:rsidRPr="004F184A">
        <w:rPr>
          <w:rFonts w:asciiTheme="minorHAnsi" w:hAnsiTheme="minorHAnsi" w:cs="Arial"/>
        </w:rPr>
        <w:t xml:space="preserve"> of </w:t>
      </w:r>
      <w:r w:rsidR="004D3FCF">
        <w:rPr>
          <w:rFonts w:asciiTheme="minorHAnsi" w:hAnsiTheme="minorHAnsi" w:cs="Arial"/>
        </w:rPr>
        <w:t xml:space="preserve">TLT-Turbo </w:t>
      </w:r>
      <w:r w:rsidR="004F62AF" w:rsidRPr="004F184A">
        <w:rPr>
          <w:rFonts w:asciiTheme="minorHAnsi" w:hAnsiTheme="minorHAnsi" w:cs="Arial"/>
        </w:rPr>
        <w:t xml:space="preserve">fans </w:t>
      </w:r>
      <w:r w:rsidR="00326CF0">
        <w:rPr>
          <w:rFonts w:asciiTheme="minorHAnsi" w:hAnsiTheme="minorHAnsi" w:cs="Arial"/>
        </w:rPr>
        <w:t>in</w:t>
      </w:r>
      <w:r w:rsidR="004F62AF" w:rsidRPr="004F184A">
        <w:rPr>
          <w:rFonts w:asciiTheme="minorHAnsi" w:hAnsiTheme="minorHAnsi" w:cs="Arial"/>
        </w:rPr>
        <w:t xml:space="preserve"> the sub-Sahara</w:t>
      </w:r>
      <w:r w:rsidR="004F62AF">
        <w:rPr>
          <w:rFonts w:asciiTheme="minorHAnsi" w:hAnsiTheme="minorHAnsi" w:cs="Arial"/>
        </w:rPr>
        <w:t>n market</w:t>
      </w:r>
      <w:r w:rsidR="004D3FCF">
        <w:rPr>
          <w:rFonts w:asciiTheme="minorHAnsi" w:hAnsiTheme="minorHAnsi" w:cs="Arial"/>
        </w:rPr>
        <w:t xml:space="preserve">, including the new high performance and efficient 1400 mm and 1600 mm </w:t>
      </w:r>
      <w:r w:rsidR="00197AF7">
        <w:rPr>
          <w:rFonts w:asciiTheme="minorHAnsi" w:hAnsiTheme="minorHAnsi" w:cs="Arial"/>
        </w:rPr>
        <w:t xml:space="preserve">TLT MechCaL </w:t>
      </w:r>
      <w:r w:rsidR="004D3FCF">
        <w:rPr>
          <w:rFonts w:asciiTheme="minorHAnsi" w:hAnsiTheme="minorHAnsi" w:cs="Arial"/>
        </w:rPr>
        <w:t xml:space="preserve">fans. </w:t>
      </w:r>
      <w:r w:rsidR="001A386C">
        <w:rPr>
          <w:rFonts w:asciiTheme="minorHAnsi" w:hAnsiTheme="minorHAnsi" w:cs="Arial"/>
        </w:rPr>
        <w:t xml:space="preserve">TLT </w:t>
      </w:r>
      <w:r w:rsidR="004F62AF">
        <w:rPr>
          <w:rFonts w:asciiTheme="minorHAnsi" w:hAnsiTheme="minorHAnsi" w:cs="Arial"/>
        </w:rPr>
        <w:t>MechCaL</w:t>
      </w:r>
      <w:r w:rsidR="004D3FCF">
        <w:rPr>
          <w:rFonts w:asciiTheme="minorHAnsi" w:hAnsiTheme="minorHAnsi" w:cs="Arial"/>
        </w:rPr>
        <w:t xml:space="preserve"> will sell and support its 1200 mm and smaller </w:t>
      </w:r>
      <w:r w:rsidR="004F62AF" w:rsidRPr="00EC708B">
        <w:rPr>
          <w:rFonts w:asciiTheme="minorHAnsi" w:hAnsiTheme="minorHAnsi" w:cs="Arial"/>
        </w:rPr>
        <w:t xml:space="preserve">auxiliary fan </w:t>
      </w:r>
      <w:r w:rsidR="004F62AF" w:rsidRPr="0093397B">
        <w:rPr>
          <w:rFonts w:asciiTheme="minorHAnsi" w:hAnsiTheme="minorHAnsi" w:cs="Arial"/>
        </w:rPr>
        <w:t>product</w:t>
      </w:r>
      <w:r w:rsidR="00405BED">
        <w:rPr>
          <w:rFonts w:asciiTheme="minorHAnsi" w:hAnsiTheme="minorHAnsi" w:cs="Arial"/>
        </w:rPr>
        <w:t xml:space="preserve">s </w:t>
      </w:r>
      <w:r w:rsidR="004F62AF" w:rsidRPr="0093397B">
        <w:rPr>
          <w:rFonts w:asciiTheme="minorHAnsi" w:hAnsiTheme="minorHAnsi" w:cs="Arial"/>
        </w:rPr>
        <w:t xml:space="preserve">in </w:t>
      </w:r>
      <w:r w:rsidR="00405BED">
        <w:rPr>
          <w:rFonts w:asciiTheme="minorHAnsi" w:hAnsiTheme="minorHAnsi" w:cs="Arial"/>
        </w:rPr>
        <w:t>the region</w:t>
      </w:r>
      <w:r w:rsidR="004D3FCF">
        <w:rPr>
          <w:rFonts w:asciiTheme="minorHAnsi" w:hAnsiTheme="minorHAnsi" w:cs="Arial"/>
        </w:rPr>
        <w:t xml:space="preserve">, </w:t>
      </w:r>
      <w:r w:rsidR="00197AF7">
        <w:rPr>
          <w:rFonts w:asciiTheme="minorHAnsi" w:hAnsiTheme="minorHAnsi" w:cs="Arial"/>
        </w:rPr>
        <w:t>as well as its large composites blades and radial composite fans.</w:t>
      </w:r>
      <w:r w:rsidR="004F62AF">
        <w:rPr>
          <w:rFonts w:asciiTheme="minorHAnsi" w:hAnsiTheme="minorHAnsi" w:cs="Arial"/>
        </w:rPr>
        <w:t xml:space="preserve"> </w:t>
      </w:r>
    </w:p>
    <w:p w14:paraId="3281DC83" w14:textId="77777777" w:rsidR="008063CC" w:rsidRDefault="008063CC" w:rsidP="004F62AF">
      <w:pPr>
        <w:pStyle w:val="NormalWeb"/>
        <w:shd w:val="clear" w:color="auto" w:fill="FFFFFF"/>
        <w:spacing w:before="0" w:beforeAutospacing="0" w:after="0" w:afterAutospacing="0"/>
        <w:jc w:val="both"/>
        <w:rPr>
          <w:rFonts w:asciiTheme="minorHAnsi" w:hAnsiTheme="minorHAnsi" w:cs="Arial"/>
        </w:rPr>
      </w:pPr>
    </w:p>
    <w:p w14:paraId="3AF5646F" w14:textId="77777777" w:rsidR="007412F8" w:rsidRDefault="008063CC" w:rsidP="004F62AF">
      <w:pPr>
        <w:pStyle w:val="NormalWeb"/>
        <w:shd w:val="clear" w:color="auto" w:fill="FFFFFF"/>
        <w:spacing w:before="0" w:beforeAutospacing="0" w:after="0" w:afterAutospacing="0"/>
        <w:jc w:val="both"/>
        <w:rPr>
          <w:rFonts w:asciiTheme="minorHAnsi" w:hAnsiTheme="minorHAnsi" w:cs="Arial"/>
        </w:rPr>
      </w:pPr>
      <w:r>
        <w:rPr>
          <w:rFonts w:asciiTheme="minorHAnsi" w:hAnsiTheme="minorHAnsi" w:cs="Arial"/>
        </w:rPr>
        <w:t xml:space="preserve">“TLT-Turbo having been present </w:t>
      </w:r>
      <w:r w:rsidR="00326CF0">
        <w:rPr>
          <w:rFonts w:asciiTheme="minorHAnsi" w:hAnsiTheme="minorHAnsi" w:cs="Arial"/>
        </w:rPr>
        <w:t>in this market for some time have</w:t>
      </w:r>
      <w:r>
        <w:rPr>
          <w:rFonts w:asciiTheme="minorHAnsi" w:hAnsiTheme="minorHAnsi" w:cs="Arial"/>
        </w:rPr>
        <w:t xml:space="preserve"> gone out and showcased our products and </w:t>
      </w:r>
      <w:r w:rsidR="00874767">
        <w:rPr>
          <w:rFonts w:asciiTheme="minorHAnsi" w:hAnsiTheme="minorHAnsi" w:cs="Arial"/>
        </w:rPr>
        <w:t>there has been interest expressed by firms in the region wishing to see</w:t>
      </w:r>
      <w:r>
        <w:rPr>
          <w:rFonts w:asciiTheme="minorHAnsi" w:hAnsiTheme="minorHAnsi" w:cs="Arial"/>
        </w:rPr>
        <w:t xml:space="preserve"> how our products work and the ways in which our innovations can improve</w:t>
      </w:r>
      <w:r w:rsidR="001434D6">
        <w:rPr>
          <w:rFonts w:asciiTheme="minorHAnsi" w:hAnsiTheme="minorHAnsi" w:cs="Arial"/>
        </w:rPr>
        <w:t xml:space="preserve"> their operations,” says </w:t>
      </w:r>
      <w:r w:rsidR="001434D6" w:rsidRPr="001434D6">
        <w:rPr>
          <w:rFonts w:asciiTheme="minorHAnsi" w:hAnsiTheme="minorHAnsi" w:cs="Arial"/>
        </w:rPr>
        <w:t>Luther Erasmus, Group MD for TLT MechCaL &amp; TLT ACTOM</w:t>
      </w:r>
      <w:r>
        <w:rPr>
          <w:rFonts w:asciiTheme="minorHAnsi" w:hAnsiTheme="minorHAnsi" w:cs="Arial"/>
        </w:rPr>
        <w:t xml:space="preserve">. </w:t>
      </w:r>
    </w:p>
    <w:p w14:paraId="731ABDCE" w14:textId="77777777" w:rsidR="007412F8" w:rsidRDefault="007412F8" w:rsidP="004F62AF">
      <w:pPr>
        <w:pStyle w:val="NormalWeb"/>
        <w:shd w:val="clear" w:color="auto" w:fill="FFFFFF"/>
        <w:spacing w:before="0" w:beforeAutospacing="0" w:after="0" w:afterAutospacing="0"/>
        <w:jc w:val="both"/>
        <w:rPr>
          <w:rFonts w:asciiTheme="minorHAnsi" w:hAnsiTheme="minorHAnsi" w:cs="Arial"/>
        </w:rPr>
      </w:pPr>
    </w:p>
    <w:p w14:paraId="63F06C9D" w14:textId="77777777" w:rsidR="007412F8" w:rsidRDefault="008063CC" w:rsidP="004F62AF">
      <w:pPr>
        <w:pStyle w:val="NormalWeb"/>
        <w:shd w:val="clear" w:color="auto" w:fill="FFFFFF"/>
        <w:spacing w:before="0" w:beforeAutospacing="0" w:after="0" w:afterAutospacing="0"/>
        <w:jc w:val="both"/>
        <w:rPr>
          <w:rFonts w:asciiTheme="minorHAnsi" w:hAnsiTheme="minorHAnsi" w:cs="Arial"/>
        </w:rPr>
      </w:pPr>
      <w:r>
        <w:rPr>
          <w:rFonts w:asciiTheme="minorHAnsi" w:hAnsiTheme="minorHAnsi" w:cs="Arial"/>
        </w:rPr>
        <w:t xml:space="preserve">“We believe that we have </w:t>
      </w:r>
      <w:r w:rsidR="008F419D">
        <w:rPr>
          <w:rFonts w:asciiTheme="minorHAnsi" w:hAnsiTheme="minorHAnsi" w:cs="Arial"/>
        </w:rPr>
        <w:t>a lot to offer as a result of</w:t>
      </w:r>
      <w:r>
        <w:rPr>
          <w:rFonts w:asciiTheme="minorHAnsi" w:hAnsiTheme="minorHAnsi" w:cs="Arial"/>
        </w:rPr>
        <w:t xml:space="preserve"> </w:t>
      </w:r>
      <w:r w:rsidR="008F419D">
        <w:rPr>
          <w:rFonts w:asciiTheme="minorHAnsi" w:hAnsiTheme="minorHAnsi" w:cs="Arial"/>
        </w:rPr>
        <w:t xml:space="preserve">the specific research, </w:t>
      </w:r>
      <w:r w:rsidR="001A386C">
        <w:rPr>
          <w:rFonts w:asciiTheme="minorHAnsi" w:hAnsiTheme="minorHAnsi" w:cs="Arial"/>
        </w:rPr>
        <w:t xml:space="preserve">developments </w:t>
      </w:r>
      <w:r w:rsidR="008F419D">
        <w:rPr>
          <w:rFonts w:asciiTheme="minorHAnsi" w:hAnsiTheme="minorHAnsi" w:cs="Arial"/>
        </w:rPr>
        <w:t xml:space="preserve">and innovations that have gone into our product offering. Efficiency with </w:t>
      </w:r>
      <w:r w:rsidR="003928F3">
        <w:rPr>
          <w:rFonts w:asciiTheme="minorHAnsi" w:hAnsiTheme="minorHAnsi" w:cs="Arial"/>
        </w:rPr>
        <w:t>less</w:t>
      </w:r>
      <w:r w:rsidR="008F419D">
        <w:rPr>
          <w:rFonts w:asciiTheme="minorHAnsi" w:hAnsiTheme="minorHAnsi" w:cs="Arial"/>
        </w:rPr>
        <w:t xml:space="preserve"> energy usage will be, in my view, the biggest selling point in a region where power usage is a major concern for any operation</w:t>
      </w:r>
      <w:r w:rsidR="009B4377">
        <w:rPr>
          <w:rFonts w:asciiTheme="minorHAnsi" w:hAnsiTheme="minorHAnsi" w:cs="Arial"/>
        </w:rPr>
        <w:t xml:space="preserve"> as the cost per kilowatt hour is quite high in some countries</w:t>
      </w:r>
      <w:r w:rsidR="008F419D">
        <w:rPr>
          <w:rFonts w:asciiTheme="minorHAnsi" w:hAnsiTheme="minorHAnsi" w:cs="Arial"/>
        </w:rPr>
        <w:t>.”</w:t>
      </w:r>
      <w:r w:rsidR="007412F8">
        <w:rPr>
          <w:rFonts w:asciiTheme="minorHAnsi" w:hAnsiTheme="minorHAnsi" w:cs="Arial"/>
        </w:rPr>
        <w:t xml:space="preserve"> Er</w:t>
      </w:r>
      <w:r w:rsidR="00597D98">
        <w:rPr>
          <w:rFonts w:asciiTheme="minorHAnsi" w:hAnsiTheme="minorHAnsi" w:cs="Arial"/>
        </w:rPr>
        <w:t>asmus notes that</w:t>
      </w:r>
      <w:r w:rsidR="007412F8">
        <w:rPr>
          <w:rFonts w:asciiTheme="minorHAnsi" w:hAnsiTheme="minorHAnsi" w:cs="Arial"/>
        </w:rPr>
        <w:t xml:space="preserve"> a fan that is a mere 4% </w:t>
      </w:r>
      <w:r w:rsidR="003928F3">
        <w:rPr>
          <w:rFonts w:asciiTheme="minorHAnsi" w:hAnsiTheme="minorHAnsi" w:cs="Arial"/>
        </w:rPr>
        <w:t xml:space="preserve">to 5% </w:t>
      </w:r>
      <w:r w:rsidR="007412F8">
        <w:rPr>
          <w:rFonts w:asciiTheme="minorHAnsi" w:hAnsiTheme="minorHAnsi" w:cs="Arial"/>
        </w:rPr>
        <w:t>more energy efficient can drastically reduce the total cost of ownership.</w:t>
      </w:r>
    </w:p>
    <w:p w14:paraId="1983A8B7" w14:textId="77777777" w:rsidR="004F62AF" w:rsidRDefault="004F62AF" w:rsidP="004F2972">
      <w:pPr>
        <w:pStyle w:val="NormalWeb"/>
        <w:shd w:val="clear" w:color="auto" w:fill="FFFFFF"/>
        <w:spacing w:before="0" w:beforeAutospacing="0" w:after="0" w:afterAutospacing="0"/>
        <w:jc w:val="both"/>
        <w:rPr>
          <w:rFonts w:asciiTheme="minorHAnsi" w:hAnsiTheme="minorHAnsi" w:cs="Arial"/>
        </w:rPr>
      </w:pPr>
    </w:p>
    <w:p w14:paraId="6AEC3A9C" w14:textId="77777777" w:rsidR="004F62AF" w:rsidRDefault="004F62AF" w:rsidP="004F62AF">
      <w:pPr>
        <w:pStyle w:val="NormalWeb"/>
        <w:shd w:val="clear" w:color="auto" w:fill="FFFFFF"/>
        <w:spacing w:before="0" w:beforeAutospacing="0" w:after="0" w:afterAutospacing="0"/>
        <w:jc w:val="both"/>
        <w:rPr>
          <w:rFonts w:asciiTheme="minorHAnsi" w:hAnsiTheme="minorHAnsi" w:cs="Arial"/>
        </w:rPr>
      </w:pPr>
      <w:r>
        <w:rPr>
          <w:rFonts w:asciiTheme="minorHAnsi" w:hAnsiTheme="minorHAnsi" w:cs="Arial"/>
        </w:rPr>
        <w:t xml:space="preserve">Clients in </w:t>
      </w:r>
      <w:r w:rsidR="00C95069">
        <w:rPr>
          <w:rFonts w:asciiTheme="minorHAnsi" w:hAnsiTheme="minorHAnsi" w:cs="Arial"/>
        </w:rPr>
        <w:t>sub-Saharan</w:t>
      </w:r>
      <w:r>
        <w:rPr>
          <w:rFonts w:asciiTheme="minorHAnsi" w:hAnsiTheme="minorHAnsi" w:cs="Arial"/>
        </w:rPr>
        <w:t xml:space="preserve"> African countries will also be able to benefit from the full range of additional services offered by both TLT MechCaL and TLT ACTOM. This includes </w:t>
      </w:r>
      <w:r w:rsidRPr="00B74A5F">
        <w:rPr>
          <w:rFonts w:asciiTheme="minorHAnsi" w:hAnsiTheme="minorHAnsi" w:cs="Arial"/>
        </w:rPr>
        <w:t xml:space="preserve">maintenance and refurbishment of </w:t>
      </w:r>
      <w:r>
        <w:rPr>
          <w:rFonts w:asciiTheme="minorHAnsi" w:hAnsiTheme="minorHAnsi" w:cs="Arial"/>
        </w:rPr>
        <w:t xml:space="preserve">process, power and </w:t>
      </w:r>
      <w:r w:rsidRPr="00B74A5F">
        <w:rPr>
          <w:rFonts w:asciiTheme="minorHAnsi" w:hAnsiTheme="minorHAnsi" w:cs="Arial"/>
        </w:rPr>
        <w:t>primary and secondary</w:t>
      </w:r>
      <w:r>
        <w:rPr>
          <w:rFonts w:asciiTheme="minorHAnsi" w:hAnsiTheme="minorHAnsi" w:cs="Arial"/>
        </w:rPr>
        <w:t xml:space="preserve"> mining</w:t>
      </w:r>
      <w:r w:rsidRPr="00B74A5F">
        <w:rPr>
          <w:rFonts w:asciiTheme="minorHAnsi" w:hAnsiTheme="minorHAnsi" w:cs="Arial"/>
        </w:rPr>
        <w:t xml:space="preserve"> fans, as well as other value added services as part of a Ventilation-on-Demand solution.</w:t>
      </w:r>
      <w:r>
        <w:rPr>
          <w:rFonts w:asciiTheme="minorHAnsi" w:hAnsiTheme="minorHAnsi" w:cs="Arial"/>
        </w:rPr>
        <w:t xml:space="preserve"> </w:t>
      </w:r>
      <w:r w:rsidRPr="00CD1C50">
        <w:rPr>
          <w:rFonts w:asciiTheme="minorHAnsi" w:hAnsiTheme="minorHAnsi" w:cs="Arial"/>
        </w:rPr>
        <w:t>Th</w:t>
      </w:r>
      <w:r>
        <w:rPr>
          <w:rFonts w:asciiTheme="minorHAnsi" w:hAnsiTheme="minorHAnsi" w:cs="Arial"/>
        </w:rPr>
        <w:t xml:space="preserve">is venture </w:t>
      </w:r>
      <w:r w:rsidRPr="00CD1C50">
        <w:rPr>
          <w:rFonts w:asciiTheme="minorHAnsi" w:hAnsiTheme="minorHAnsi" w:cs="Arial"/>
        </w:rPr>
        <w:t xml:space="preserve">combines the global resources and expertise of </w:t>
      </w:r>
      <w:r>
        <w:rPr>
          <w:rFonts w:asciiTheme="minorHAnsi" w:hAnsiTheme="minorHAnsi" w:cs="Arial"/>
        </w:rPr>
        <w:t xml:space="preserve">TLT-Turbo with the client base, distribution network and product innovation of </w:t>
      </w:r>
      <w:r w:rsidR="004C214D">
        <w:rPr>
          <w:rFonts w:asciiTheme="minorHAnsi" w:hAnsiTheme="minorHAnsi" w:cs="Arial"/>
        </w:rPr>
        <w:t xml:space="preserve">TLT </w:t>
      </w:r>
      <w:r>
        <w:rPr>
          <w:rFonts w:asciiTheme="minorHAnsi" w:hAnsiTheme="minorHAnsi" w:cs="Arial"/>
        </w:rPr>
        <w:t xml:space="preserve">MechCaL and TLT ACTOM. </w:t>
      </w:r>
    </w:p>
    <w:p w14:paraId="0391737A" w14:textId="77777777" w:rsidR="00B50F76" w:rsidRDefault="00B50F76" w:rsidP="004F62AF">
      <w:pPr>
        <w:pStyle w:val="NormalWeb"/>
        <w:shd w:val="clear" w:color="auto" w:fill="FFFFFF"/>
        <w:spacing w:before="0" w:beforeAutospacing="0" w:after="0" w:afterAutospacing="0"/>
        <w:jc w:val="both"/>
        <w:rPr>
          <w:rFonts w:asciiTheme="minorHAnsi" w:hAnsiTheme="minorHAnsi" w:cs="Arial"/>
        </w:rPr>
      </w:pPr>
    </w:p>
    <w:p w14:paraId="7E07CC15" w14:textId="77777777" w:rsidR="00B50F76" w:rsidRDefault="00B50F76" w:rsidP="004F62AF">
      <w:pPr>
        <w:pStyle w:val="NormalWeb"/>
        <w:shd w:val="clear" w:color="auto" w:fill="FFFFFF"/>
        <w:spacing w:before="0" w:beforeAutospacing="0" w:after="0" w:afterAutospacing="0"/>
        <w:jc w:val="both"/>
        <w:rPr>
          <w:rFonts w:asciiTheme="minorHAnsi" w:hAnsiTheme="minorHAnsi" w:cs="Arial"/>
        </w:rPr>
      </w:pPr>
      <w:r>
        <w:rPr>
          <w:rFonts w:asciiTheme="minorHAnsi" w:hAnsiTheme="minorHAnsi" w:cs="Arial"/>
        </w:rPr>
        <w:t>Product availability in line with precise requirements and on-the-spot costing will be managed by means of a central product configuration system that the TLT MechCaL and TLT ACTOM sales teams will be utilising to provide clients with up</w:t>
      </w:r>
      <w:r w:rsidR="001434D6">
        <w:rPr>
          <w:rFonts w:asciiTheme="minorHAnsi" w:hAnsiTheme="minorHAnsi" w:cs="Arial"/>
        </w:rPr>
        <w:t xml:space="preserve"> to </w:t>
      </w:r>
      <w:r>
        <w:rPr>
          <w:rFonts w:asciiTheme="minorHAnsi" w:hAnsiTheme="minorHAnsi" w:cs="Arial"/>
        </w:rPr>
        <w:t>date information and optimal delivery turnaround times.</w:t>
      </w:r>
    </w:p>
    <w:p w14:paraId="0C2D4DC0" w14:textId="77777777" w:rsidR="004F62AF" w:rsidRDefault="004F62AF" w:rsidP="004F2972">
      <w:pPr>
        <w:pStyle w:val="NormalWeb"/>
        <w:shd w:val="clear" w:color="auto" w:fill="FFFFFF"/>
        <w:spacing w:before="0" w:beforeAutospacing="0" w:after="0" w:afterAutospacing="0"/>
        <w:jc w:val="both"/>
        <w:rPr>
          <w:rFonts w:asciiTheme="minorHAnsi" w:hAnsiTheme="minorHAnsi" w:cs="Arial"/>
        </w:rPr>
      </w:pPr>
    </w:p>
    <w:p w14:paraId="410C65A3" w14:textId="77777777" w:rsidR="002E6155" w:rsidRDefault="004F62AF" w:rsidP="004F2972">
      <w:pPr>
        <w:pStyle w:val="NormalWeb"/>
        <w:shd w:val="clear" w:color="auto" w:fill="FFFFFF"/>
        <w:spacing w:before="0" w:beforeAutospacing="0" w:after="0" w:afterAutospacing="0"/>
        <w:jc w:val="both"/>
        <w:rPr>
          <w:rFonts w:asciiTheme="minorHAnsi" w:hAnsiTheme="minorHAnsi" w:cs="Arial"/>
        </w:rPr>
      </w:pPr>
      <w:r>
        <w:rPr>
          <w:rFonts w:asciiTheme="minorHAnsi" w:hAnsiTheme="minorHAnsi" w:cs="Arial"/>
        </w:rPr>
        <w:lastRenderedPageBreak/>
        <w:t>“</w:t>
      </w:r>
      <w:r w:rsidR="002E6155">
        <w:rPr>
          <w:rFonts w:asciiTheme="minorHAnsi" w:hAnsiTheme="minorHAnsi" w:cs="Arial"/>
        </w:rPr>
        <w:t xml:space="preserve">We are currently moving towards becoming compliant with the relevant legislation applicable to the various countries we are targeting. This includes making the necessary amendments to fan components such as </w:t>
      </w:r>
      <w:r w:rsidR="00F20CC5">
        <w:rPr>
          <w:rFonts w:asciiTheme="minorHAnsi" w:hAnsiTheme="minorHAnsi" w:cs="Arial"/>
        </w:rPr>
        <w:t xml:space="preserve">motor types, fan sizes, safety </w:t>
      </w:r>
      <w:r>
        <w:rPr>
          <w:rFonts w:asciiTheme="minorHAnsi" w:hAnsiTheme="minorHAnsi" w:cs="Arial"/>
        </w:rPr>
        <w:t>specs, performance specs and</w:t>
      </w:r>
      <w:r w:rsidR="00F20CC5">
        <w:rPr>
          <w:rFonts w:asciiTheme="minorHAnsi" w:hAnsiTheme="minorHAnsi" w:cs="Arial"/>
        </w:rPr>
        <w:t xml:space="preserve"> operating frequencies</w:t>
      </w:r>
      <w:r>
        <w:rPr>
          <w:rFonts w:asciiTheme="minorHAnsi" w:hAnsiTheme="minorHAnsi" w:cs="Arial"/>
        </w:rPr>
        <w:t>,” Erasmus explains.</w:t>
      </w:r>
    </w:p>
    <w:p w14:paraId="13A40279" w14:textId="77777777" w:rsidR="002E6155" w:rsidRDefault="002E6155" w:rsidP="004F2972">
      <w:pPr>
        <w:pStyle w:val="NormalWeb"/>
        <w:shd w:val="clear" w:color="auto" w:fill="FFFFFF"/>
        <w:spacing w:before="0" w:beforeAutospacing="0" w:after="0" w:afterAutospacing="0"/>
        <w:jc w:val="both"/>
        <w:rPr>
          <w:rFonts w:asciiTheme="minorHAnsi" w:hAnsiTheme="minorHAnsi" w:cs="Arial"/>
        </w:rPr>
      </w:pPr>
    </w:p>
    <w:p w14:paraId="15FF90C9" w14:textId="77777777" w:rsidR="001434D6" w:rsidRDefault="002D5492" w:rsidP="004F2972">
      <w:pPr>
        <w:pStyle w:val="NormalWeb"/>
        <w:shd w:val="clear" w:color="auto" w:fill="FFFFFF"/>
        <w:spacing w:before="0" w:beforeAutospacing="0" w:after="0" w:afterAutospacing="0"/>
        <w:jc w:val="both"/>
        <w:rPr>
          <w:rFonts w:asciiTheme="minorHAnsi" w:hAnsiTheme="minorHAnsi" w:cs="Arial"/>
        </w:rPr>
      </w:pPr>
      <w:r>
        <w:rPr>
          <w:rFonts w:asciiTheme="minorHAnsi" w:hAnsiTheme="minorHAnsi" w:cs="Arial"/>
        </w:rPr>
        <w:t>This is not the first time that either company has supplied ventilation solutions to clients in this region but the move places emphasis on a focused approach with more efficient distribution models and solutions tailored for the market – both in terms of product design and delivery.</w:t>
      </w:r>
      <w:r w:rsidR="004A5B82">
        <w:rPr>
          <w:rFonts w:asciiTheme="minorHAnsi" w:hAnsiTheme="minorHAnsi" w:cs="Arial"/>
        </w:rPr>
        <w:t xml:space="preserve"> </w:t>
      </w:r>
    </w:p>
    <w:p w14:paraId="086224AC" w14:textId="77777777" w:rsidR="001434D6" w:rsidRDefault="001434D6" w:rsidP="004F2972">
      <w:pPr>
        <w:pStyle w:val="NormalWeb"/>
        <w:shd w:val="clear" w:color="auto" w:fill="FFFFFF"/>
        <w:spacing w:before="0" w:beforeAutospacing="0" w:after="0" w:afterAutospacing="0"/>
        <w:jc w:val="both"/>
        <w:rPr>
          <w:rFonts w:asciiTheme="minorHAnsi" w:hAnsiTheme="minorHAnsi" w:cs="Arial"/>
        </w:rPr>
      </w:pPr>
    </w:p>
    <w:p w14:paraId="3825900F" w14:textId="77777777" w:rsidR="00B50F76" w:rsidRDefault="004A5B82" w:rsidP="004F2972">
      <w:pPr>
        <w:pStyle w:val="NormalWeb"/>
        <w:shd w:val="clear" w:color="auto" w:fill="FFFFFF"/>
        <w:spacing w:before="0" w:beforeAutospacing="0" w:after="0" w:afterAutospacing="0"/>
        <w:jc w:val="both"/>
        <w:rPr>
          <w:rFonts w:asciiTheme="minorHAnsi" w:hAnsiTheme="minorHAnsi" w:cs="Arial"/>
        </w:rPr>
      </w:pPr>
      <w:r>
        <w:rPr>
          <w:rFonts w:asciiTheme="minorHAnsi" w:hAnsiTheme="minorHAnsi" w:cs="Arial"/>
        </w:rPr>
        <w:t xml:space="preserve">“We have already </w:t>
      </w:r>
      <w:r w:rsidR="004C214D">
        <w:rPr>
          <w:rFonts w:asciiTheme="minorHAnsi" w:hAnsiTheme="minorHAnsi" w:cs="Arial"/>
        </w:rPr>
        <w:t xml:space="preserve">shipped and installed both </w:t>
      </w:r>
      <w:r w:rsidR="00790729">
        <w:rPr>
          <w:rFonts w:asciiTheme="minorHAnsi" w:hAnsiTheme="minorHAnsi" w:cs="Arial"/>
        </w:rPr>
        <w:t>surface fan</w:t>
      </w:r>
      <w:r w:rsidR="004C214D">
        <w:rPr>
          <w:rFonts w:asciiTheme="minorHAnsi" w:hAnsiTheme="minorHAnsi" w:cs="Arial"/>
        </w:rPr>
        <w:t xml:space="preserve"> and </w:t>
      </w:r>
      <w:r w:rsidR="00790729">
        <w:rPr>
          <w:rFonts w:asciiTheme="minorHAnsi" w:hAnsiTheme="minorHAnsi" w:cs="Arial"/>
        </w:rPr>
        <w:t>auxiliary</w:t>
      </w:r>
      <w:r w:rsidR="004C214D">
        <w:rPr>
          <w:rFonts w:asciiTheme="minorHAnsi" w:hAnsiTheme="minorHAnsi" w:cs="Arial"/>
        </w:rPr>
        <w:t xml:space="preserve"> fan solutions for the mining industry in Zambia and Zimbabwe. We are now aggressively targeting expansion into the West African markets, including </w:t>
      </w:r>
      <w:r w:rsidR="00481079">
        <w:rPr>
          <w:rFonts w:asciiTheme="minorHAnsi" w:hAnsiTheme="minorHAnsi" w:cs="Arial"/>
        </w:rPr>
        <w:t xml:space="preserve">new mining projects in </w:t>
      </w:r>
      <w:r w:rsidR="00481079" w:rsidRPr="00481079">
        <w:rPr>
          <w:rFonts w:asciiTheme="minorHAnsi" w:hAnsiTheme="minorHAnsi" w:cs="Arial"/>
        </w:rPr>
        <w:t>Ghana</w:t>
      </w:r>
      <w:r w:rsidR="00481079">
        <w:rPr>
          <w:rFonts w:asciiTheme="minorHAnsi" w:hAnsiTheme="minorHAnsi" w:cs="Arial"/>
        </w:rPr>
        <w:t>,</w:t>
      </w:r>
      <w:r w:rsidR="00481079" w:rsidRPr="00481079">
        <w:rPr>
          <w:rFonts w:asciiTheme="minorHAnsi" w:hAnsiTheme="minorHAnsi" w:cs="Arial"/>
        </w:rPr>
        <w:t xml:space="preserve"> Sierra Leone </w:t>
      </w:r>
      <w:r w:rsidR="00481079">
        <w:rPr>
          <w:rFonts w:asciiTheme="minorHAnsi" w:hAnsiTheme="minorHAnsi" w:cs="Arial"/>
        </w:rPr>
        <w:t xml:space="preserve">and Mali, </w:t>
      </w:r>
      <w:r w:rsidR="00405BED">
        <w:rPr>
          <w:rFonts w:asciiTheme="minorHAnsi" w:hAnsiTheme="minorHAnsi" w:cs="Arial"/>
        </w:rPr>
        <w:t>as well as</w:t>
      </w:r>
      <w:r w:rsidR="00481079">
        <w:rPr>
          <w:rFonts w:asciiTheme="minorHAnsi" w:hAnsiTheme="minorHAnsi" w:cs="Arial"/>
        </w:rPr>
        <w:t xml:space="preserve"> mining ventilation opportunities in the DRC. In addition to the</w:t>
      </w:r>
      <w:r w:rsidR="00405BED">
        <w:rPr>
          <w:rFonts w:asciiTheme="minorHAnsi" w:hAnsiTheme="minorHAnsi" w:cs="Arial"/>
        </w:rPr>
        <w:t>se</w:t>
      </w:r>
      <w:r w:rsidR="00481079">
        <w:rPr>
          <w:rFonts w:asciiTheme="minorHAnsi" w:hAnsiTheme="minorHAnsi" w:cs="Arial"/>
        </w:rPr>
        <w:t xml:space="preserve"> we are also pursuing services and refurbishment opportunities in the power, cement and processing industries </w:t>
      </w:r>
      <w:r w:rsidR="00FF7030">
        <w:rPr>
          <w:rFonts w:asciiTheme="minorHAnsi" w:hAnsiTheme="minorHAnsi" w:cs="Arial"/>
        </w:rPr>
        <w:t>in the above countries</w:t>
      </w:r>
      <w:r w:rsidR="00B50F76">
        <w:rPr>
          <w:rFonts w:asciiTheme="minorHAnsi" w:hAnsiTheme="minorHAnsi" w:cs="Arial"/>
        </w:rPr>
        <w:t>.</w:t>
      </w:r>
      <w:r>
        <w:rPr>
          <w:rFonts w:asciiTheme="minorHAnsi" w:hAnsiTheme="minorHAnsi" w:cs="Arial"/>
        </w:rPr>
        <w:t xml:space="preserve"> This </w:t>
      </w:r>
      <w:r w:rsidR="00FC7FD6">
        <w:rPr>
          <w:rFonts w:asciiTheme="minorHAnsi" w:hAnsiTheme="minorHAnsi" w:cs="Arial"/>
        </w:rPr>
        <w:t>is very encouraging as together</w:t>
      </w:r>
      <w:r>
        <w:rPr>
          <w:rFonts w:asciiTheme="minorHAnsi" w:hAnsiTheme="minorHAnsi" w:cs="Arial"/>
        </w:rPr>
        <w:t xml:space="preserve"> both companies seek to offer a complete product range from the smallest fan to t</w:t>
      </w:r>
      <w:r w:rsidR="001434D6">
        <w:rPr>
          <w:rFonts w:asciiTheme="minorHAnsi" w:hAnsiTheme="minorHAnsi" w:cs="Arial"/>
        </w:rPr>
        <w:t>he largest ventilation solution,</w:t>
      </w:r>
      <w:r w:rsidR="00B50F76">
        <w:rPr>
          <w:rFonts w:asciiTheme="minorHAnsi" w:hAnsiTheme="minorHAnsi" w:cs="Arial"/>
        </w:rPr>
        <w:t>”</w:t>
      </w:r>
      <w:r w:rsidR="001434D6">
        <w:rPr>
          <w:rFonts w:asciiTheme="minorHAnsi" w:hAnsiTheme="minorHAnsi" w:cs="Arial"/>
        </w:rPr>
        <w:t xml:space="preserve"> concludes Erasmus.</w:t>
      </w:r>
    </w:p>
    <w:p w14:paraId="1414646C" w14:textId="77777777" w:rsidR="00534D9B" w:rsidRDefault="00534D9B" w:rsidP="004F2972">
      <w:pPr>
        <w:pStyle w:val="NormalWeb"/>
        <w:shd w:val="clear" w:color="auto" w:fill="FFFFFF"/>
        <w:spacing w:before="0" w:beforeAutospacing="0" w:after="0" w:afterAutospacing="0"/>
        <w:jc w:val="both"/>
        <w:rPr>
          <w:rFonts w:asciiTheme="minorHAnsi" w:hAnsiTheme="minorHAnsi" w:cs="Arial"/>
        </w:rPr>
      </w:pPr>
    </w:p>
    <w:p w14:paraId="6D5D35F5" w14:textId="77777777" w:rsidR="002E6155" w:rsidRDefault="002E6155" w:rsidP="004F2972">
      <w:pPr>
        <w:pStyle w:val="NormalWeb"/>
        <w:shd w:val="clear" w:color="auto" w:fill="FFFFFF"/>
        <w:spacing w:before="0" w:beforeAutospacing="0" w:after="0" w:afterAutospacing="0"/>
        <w:jc w:val="both"/>
        <w:rPr>
          <w:rFonts w:asciiTheme="minorHAnsi" w:hAnsiTheme="minorHAnsi" w:cs="Arial"/>
        </w:rPr>
      </w:pPr>
      <w:r>
        <w:rPr>
          <w:rFonts w:asciiTheme="minorHAnsi" w:hAnsiTheme="minorHAnsi" w:cs="Arial"/>
        </w:rPr>
        <w:t xml:space="preserve">This move forms part of a larger company objective to be shipping </w:t>
      </w:r>
      <w:r w:rsidR="004C214D">
        <w:rPr>
          <w:rFonts w:asciiTheme="minorHAnsi" w:hAnsiTheme="minorHAnsi" w:cs="Arial"/>
        </w:rPr>
        <w:t>8</w:t>
      </w:r>
      <w:r>
        <w:rPr>
          <w:rFonts w:asciiTheme="minorHAnsi" w:hAnsiTheme="minorHAnsi" w:cs="Arial"/>
        </w:rPr>
        <w:t xml:space="preserve">0% of all products internationally by 2020. </w:t>
      </w:r>
    </w:p>
    <w:p w14:paraId="2BEBF715" w14:textId="77777777" w:rsidR="00597D98" w:rsidRDefault="00597D98" w:rsidP="004F2972">
      <w:pPr>
        <w:pStyle w:val="NormalWeb"/>
        <w:shd w:val="clear" w:color="auto" w:fill="FFFFFF"/>
        <w:spacing w:before="0" w:beforeAutospacing="0" w:after="0" w:afterAutospacing="0"/>
        <w:jc w:val="both"/>
        <w:rPr>
          <w:rFonts w:asciiTheme="minorHAnsi" w:hAnsiTheme="minorHAnsi" w:cs="Arial"/>
        </w:rPr>
      </w:pPr>
    </w:p>
    <w:p w14:paraId="1672BCDE" w14:textId="77777777" w:rsidR="00B15DFF" w:rsidRDefault="00B15DFF" w:rsidP="004F2972">
      <w:pPr>
        <w:spacing w:after="0" w:line="240" w:lineRule="auto"/>
        <w:jc w:val="both"/>
        <w:rPr>
          <w:sz w:val="24"/>
          <w:szCs w:val="24"/>
        </w:rPr>
      </w:pPr>
      <w:r>
        <w:rPr>
          <w:sz w:val="24"/>
          <w:szCs w:val="24"/>
        </w:rPr>
        <w:t xml:space="preserve">– </w:t>
      </w:r>
      <w:r w:rsidRPr="00D21E25">
        <w:rPr>
          <w:sz w:val="24"/>
          <w:szCs w:val="24"/>
        </w:rPr>
        <w:t xml:space="preserve">ENDS – </w:t>
      </w:r>
    </w:p>
    <w:p w14:paraId="4AC45B20" w14:textId="77777777" w:rsidR="00B15DFF" w:rsidRDefault="00B15DFF" w:rsidP="004F2972">
      <w:pPr>
        <w:spacing w:after="0" w:line="240" w:lineRule="auto"/>
        <w:jc w:val="both"/>
        <w:rPr>
          <w:sz w:val="24"/>
          <w:szCs w:val="24"/>
        </w:rPr>
      </w:pPr>
    </w:p>
    <w:p w14:paraId="69E8C997" w14:textId="77777777" w:rsidR="00B15DFF" w:rsidRDefault="00B15DFF" w:rsidP="004F2972">
      <w:pPr>
        <w:spacing w:after="0" w:line="240" w:lineRule="auto"/>
        <w:jc w:val="both"/>
        <w:rPr>
          <w:sz w:val="24"/>
          <w:szCs w:val="24"/>
        </w:rPr>
      </w:pPr>
      <w:r>
        <w:rPr>
          <w:sz w:val="24"/>
          <w:szCs w:val="24"/>
        </w:rPr>
        <w:t>MEDIA CONTACT</w:t>
      </w:r>
    </w:p>
    <w:p w14:paraId="228AA66F" w14:textId="77777777" w:rsidR="00B15DFF" w:rsidRDefault="00B15DFF" w:rsidP="004F2972">
      <w:pPr>
        <w:spacing w:after="0" w:line="240" w:lineRule="auto"/>
        <w:jc w:val="both"/>
        <w:rPr>
          <w:sz w:val="24"/>
          <w:szCs w:val="24"/>
        </w:rPr>
      </w:pPr>
      <w:r>
        <w:rPr>
          <w:sz w:val="24"/>
          <w:szCs w:val="24"/>
        </w:rPr>
        <w:t>Oxigen Communications</w:t>
      </w:r>
    </w:p>
    <w:p w14:paraId="3C1FBE7A" w14:textId="77777777" w:rsidR="00B15DFF" w:rsidRDefault="00B15DFF" w:rsidP="004F2972">
      <w:pPr>
        <w:spacing w:after="0" w:line="240" w:lineRule="auto"/>
        <w:jc w:val="both"/>
        <w:rPr>
          <w:sz w:val="24"/>
          <w:szCs w:val="24"/>
        </w:rPr>
      </w:pPr>
      <w:r>
        <w:rPr>
          <w:sz w:val="24"/>
          <w:szCs w:val="24"/>
        </w:rPr>
        <w:t>Nicola Weir</w:t>
      </w:r>
    </w:p>
    <w:p w14:paraId="28DB131B" w14:textId="77777777" w:rsidR="00B15DFF" w:rsidRDefault="00DD4434" w:rsidP="004F2972">
      <w:pPr>
        <w:spacing w:after="0" w:line="240" w:lineRule="auto"/>
        <w:jc w:val="both"/>
        <w:rPr>
          <w:sz w:val="24"/>
          <w:szCs w:val="24"/>
        </w:rPr>
      </w:pPr>
      <w:hyperlink r:id="rId4" w:history="1">
        <w:r w:rsidR="00B15DFF" w:rsidRPr="00405AB0">
          <w:rPr>
            <w:rStyle w:val="Hyperlink"/>
            <w:sz w:val="24"/>
            <w:szCs w:val="24"/>
          </w:rPr>
          <w:t>nicola@oxigencomms.com</w:t>
        </w:r>
      </w:hyperlink>
    </w:p>
    <w:p w14:paraId="7778C2E7" w14:textId="77777777" w:rsidR="00611944" w:rsidRDefault="00611944" w:rsidP="004F2972">
      <w:pPr>
        <w:spacing w:after="0" w:line="240" w:lineRule="auto"/>
        <w:jc w:val="both"/>
        <w:rPr>
          <w:b/>
          <w:sz w:val="24"/>
          <w:szCs w:val="24"/>
        </w:rPr>
      </w:pPr>
    </w:p>
    <w:p w14:paraId="6EDA1EC9" w14:textId="77777777" w:rsidR="00B15DFF" w:rsidRPr="00D21E25" w:rsidRDefault="00B15DFF" w:rsidP="004F2972">
      <w:pPr>
        <w:spacing w:after="0" w:line="240" w:lineRule="auto"/>
        <w:jc w:val="both"/>
        <w:rPr>
          <w:b/>
          <w:sz w:val="24"/>
          <w:szCs w:val="24"/>
        </w:rPr>
      </w:pPr>
      <w:r w:rsidRPr="00D21E25">
        <w:rPr>
          <w:b/>
          <w:sz w:val="24"/>
          <w:szCs w:val="24"/>
        </w:rPr>
        <w:t xml:space="preserve">About </w:t>
      </w:r>
      <w:r w:rsidR="00611944">
        <w:rPr>
          <w:b/>
          <w:sz w:val="24"/>
          <w:szCs w:val="24"/>
        </w:rPr>
        <w:t xml:space="preserve">TLT </w:t>
      </w:r>
      <w:r w:rsidR="00A36285">
        <w:rPr>
          <w:b/>
          <w:sz w:val="24"/>
          <w:szCs w:val="24"/>
        </w:rPr>
        <w:t>MechCaL</w:t>
      </w:r>
      <w:r w:rsidRPr="00D21E25">
        <w:rPr>
          <w:b/>
          <w:sz w:val="24"/>
          <w:szCs w:val="24"/>
        </w:rPr>
        <w:t>:</w:t>
      </w:r>
    </w:p>
    <w:p w14:paraId="40DC036D" w14:textId="77777777" w:rsidR="00B15DFF" w:rsidRDefault="00611944" w:rsidP="004F2972">
      <w:pPr>
        <w:spacing w:after="0" w:line="240" w:lineRule="auto"/>
        <w:jc w:val="both"/>
        <w:rPr>
          <w:sz w:val="24"/>
          <w:szCs w:val="24"/>
        </w:rPr>
      </w:pPr>
      <w:r>
        <w:rPr>
          <w:sz w:val="24"/>
          <w:szCs w:val="24"/>
        </w:rPr>
        <w:t xml:space="preserve">TLT </w:t>
      </w:r>
      <w:r w:rsidR="00A36285">
        <w:rPr>
          <w:sz w:val="24"/>
          <w:szCs w:val="24"/>
        </w:rPr>
        <w:t>MechCaL</w:t>
      </w:r>
      <w:r w:rsidR="00B15DFF" w:rsidRPr="00D21E25">
        <w:rPr>
          <w:sz w:val="24"/>
          <w:szCs w:val="24"/>
        </w:rPr>
        <w:t xml:space="preserve"> Pty Ltd was established in 2002 to design and manufacture industrial fans. The company has developed proprietary software that allows for high efficiency designs to address the much-needed green economy to reduce CO2 emissions to the atmosphere through using less energy while providing the same performance. </w:t>
      </w:r>
      <w:r w:rsidR="00B15DFF">
        <w:rPr>
          <w:sz w:val="24"/>
          <w:szCs w:val="24"/>
        </w:rPr>
        <w:t>At their</w:t>
      </w:r>
      <w:r w:rsidR="00B15DFF" w:rsidRPr="00D21E25">
        <w:rPr>
          <w:sz w:val="24"/>
          <w:szCs w:val="24"/>
        </w:rPr>
        <w:t xml:space="preserve"> manufacturing facilities in Pretoria, </w:t>
      </w:r>
      <w:r>
        <w:rPr>
          <w:sz w:val="24"/>
          <w:szCs w:val="24"/>
        </w:rPr>
        <w:t xml:space="preserve">TLT </w:t>
      </w:r>
      <w:r w:rsidR="00A36285">
        <w:rPr>
          <w:sz w:val="24"/>
          <w:szCs w:val="24"/>
        </w:rPr>
        <w:t>MechCaL</w:t>
      </w:r>
      <w:r w:rsidR="00B15DFF" w:rsidRPr="00D21E25">
        <w:rPr>
          <w:sz w:val="24"/>
          <w:szCs w:val="24"/>
        </w:rPr>
        <w:t xml:space="preserve"> focuses on developing specialised fans </w:t>
      </w:r>
      <w:r w:rsidR="00B15DFF">
        <w:rPr>
          <w:sz w:val="24"/>
          <w:szCs w:val="24"/>
        </w:rPr>
        <w:t>using</w:t>
      </w:r>
      <w:r w:rsidR="00B15DFF" w:rsidRPr="00D21E25">
        <w:rPr>
          <w:sz w:val="24"/>
          <w:szCs w:val="24"/>
        </w:rPr>
        <w:t xml:space="preserve"> advanced </w:t>
      </w:r>
      <w:r w:rsidR="00B15DFF">
        <w:rPr>
          <w:sz w:val="24"/>
          <w:szCs w:val="24"/>
        </w:rPr>
        <w:t>design tools and</w:t>
      </w:r>
      <w:r w:rsidR="00B15DFF" w:rsidRPr="00D21E25">
        <w:rPr>
          <w:sz w:val="24"/>
          <w:szCs w:val="24"/>
        </w:rPr>
        <w:t xml:space="preserve"> materials. Every fan is designed for a specific application tailored to suit the needs of each client by matching the required performance with </w:t>
      </w:r>
      <w:r w:rsidR="00B15DFF">
        <w:rPr>
          <w:sz w:val="24"/>
          <w:szCs w:val="24"/>
        </w:rPr>
        <w:t>optimised</w:t>
      </w:r>
      <w:r w:rsidR="00B15DFF" w:rsidRPr="00D21E25">
        <w:rPr>
          <w:sz w:val="24"/>
          <w:szCs w:val="24"/>
        </w:rPr>
        <w:t xml:space="preserve"> efficiency.</w:t>
      </w:r>
      <w:r w:rsidR="00B15DFF">
        <w:rPr>
          <w:sz w:val="24"/>
          <w:szCs w:val="24"/>
        </w:rPr>
        <w:t xml:space="preserve"> </w:t>
      </w:r>
      <w:r>
        <w:rPr>
          <w:sz w:val="24"/>
          <w:szCs w:val="24"/>
        </w:rPr>
        <w:t xml:space="preserve">TLT </w:t>
      </w:r>
      <w:r w:rsidR="00A36285">
        <w:rPr>
          <w:sz w:val="24"/>
          <w:szCs w:val="24"/>
        </w:rPr>
        <w:t>MechCaL</w:t>
      </w:r>
      <w:r w:rsidR="00B15DFF" w:rsidRPr="00D21E25">
        <w:rPr>
          <w:sz w:val="24"/>
          <w:szCs w:val="24"/>
        </w:rPr>
        <w:t xml:space="preserve"> has been awarded the prestigio</w:t>
      </w:r>
      <w:r w:rsidR="00B15DFF">
        <w:rPr>
          <w:sz w:val="24"/>
          <w:szCs w:val="24"/>
        </w:rPr>
        <w:t>us Technology Top 100 award six</w:t>
      </w:r>
      <w:r w:rsidR="00B15DFF" w:rsidRPr="00D21E25">
        <w:rPr>
          <w:sz w:val="24"/>
          <w:szCs w:val="24"/>
        </w:rPr>
        <w:t xml:space="preserve"> time</w:t>
      </w:r>
      <w:r w:rsidR="00B15DFF">
        <w:rPr>
          <w:sz w:val="24"/>
          <w:szCs w:val="24"/>
        </w:rPr>
        <w:t>s and has been a runner up four times. They</w:t>
      </w:r>
      <w:r w:rsidR="00B15DFF" w:rsidRPr="00D21E25">
        <w:rPr>
          <w:sz w:val="24"/>
          <w:szCs w:val="24"/>
        </w:rPr>
        <w:t xml:space="preserve"> have also won the Enabling Award from Frost and Sullivan. All of this success w</w:t>
      </w:r>
      <w:r w:rsidR="00B15DFF">
        <w:rPr>
          <w:sz w:val="24"/>
          <w:szCs w:val="24"/>
        </w:rPr>
        <w:t xml:space="preserve">as garnered from </w:t>
      </w:r>
      <w:r w:rsidR="00D336FD">
        <w:rPr>
          <w:sz w:val="24"/>
          <w:szCs w:val="24"/>
        </w:rPr>
        <w:t>leveraging</w:t>
      </w:r>
      <w:r w:rsidR="00B15DFF" w:rsidRPr="00D21E25">
        <w:rPr>
          <w:sz w:val="24"/>
          <w:szCs w:val="24"/>
        </w:rPr>
        <w:t xml:space="preserve"> advances in technology </w:t>
      </w:r>
      <w:r w:rsidR="00D336FD">
        <w:rPr>
          <w:sz w:val="24"/>
          <w:szCs w:val="24"/>
        </w:rPr>
        <w:t xml:space="preserve">and use of advanced composite materials </w:t>
      </w:r>
      <w:r w:rsidR="00B15DFF" w:rsidRPr="00D21E25">
        <w:rPr>
          <w:sz w:val="24"/>
          <w:szCs w:val="24"/>
        </w:rPr>
        <w:t>to enabl</w:t>
      </w:r>
      <w:r w:rsidR="00B15DFF">
        <w:rPr>
          <w:sz w:val="24"/>
          <w:szCs w:val="24"/>
        </w:rPr>
        <w:t>e</w:t>
      </w:r>
      <w:r w:rsidR="00B15DFF" w:rsidRPr="00D21E25">
        <w:rPr>
          <w:sz w:val="24"/>
          <w:szCs w:val="24"/>
        </w:rPr>
        <w:t xml:space="preserve"> savings</w:t>
      </w:r>
      <w:r w:rsidR="00D336FD">
        <w:rPr>
          <w:sz w:val="24"/>
          <w:szCs w:val="24"/>
        </w:rPr>
        <w:t xml:space="preserve"> for their clients</w:t>
      </w:r>
      <w:r w:rsidR="00B15DFF" w:rsidRPr="00D21E25">
        <w:rPr>
          <w:sz w:val="24"/>
          <w:szCs w:val="24"/>
        </w:rPr>
        <w:t>.</w:t>
      </w:r>
    </w:p>
    <w:p w14:paraId="537C308F" w14:textId="77777777" w:rsidR="00B15DFF" w:rsidRDefault="00B15DFF" w:rsidP="004F2972">
      <w:pPr>
        <w:spacing w:after="0" w:line="240" w:lineRule="auto"/>
        <w:jc w:val="both"/>
        <w:rPr>
          <w:sz w:val="24"/>
          <w:szCs w:val="24"/>
        </w:rPr>
      </w:pPr>
      <w:r>
        <w:rPr>
          <w:sz w:val="24"/>
          <w:szCs w:val="24"/>
        </w:rPr>
        <w:t xml:space="preserve">Visit </w:t>
      </w:r>
      <w:hyperlink r:id="rId5" w:history="1">
        <w:r w:rsidR="00A36285" w:rsidRPr="00A36285">
          <w:rPr>
            <w:rStyle w:val="Hyperlink"/>
            <w:sz w:val="24"/>
            <w:szCs w:val="24"/>
          </w:rPr>
          <w:t>www.mechcal.co.za</w:t>
        </w:r>
      </w:hyperlink>
      <w:r>
        <w:rPr>
          <w:sz w:val="24"/>
          <w:szCs w:val="24"/>
        </w:rPr>
        <w:t xml:space="preserve"> for more information.</w:t>
      </w:r>
    </w:p>
    <w:p w14:paraId="5E5FAE1F" w14:textId="77777777" w:rsidR="00906A72" w:rsidRDefault="00906A72" w:rsidP="004F2972">
      <w:pPr>
        <w:spacing w:after="0" w:line="240" w:lineRule="auto"/>
        <w:jc w:val="both"/>
        <w:rPr>
          <w:sz w:val="24"/>
          <w:szCs w:val="24"/>
        </w:rPr>
      </w:pPr>
    </w:p>
    <w:p w14:paraId="17A7C2BE" w14:textId="77777777" w:rsidR="008D594A" w:rsidRDefault="008D594A" w:rsidP="008D594A">
      <w:pPr>
        <w:spacing w:after="0" w:line="240" w:lineRule="auto"/>
        <w:jc w:val="both"/>
        <w:rPr>
          <w:b/>
          <w:sz w:val="24"/>
          <w:szCs w:val="24"/>
        </w:rPr>
      </w:pPr>
      <w:r>
        <w:rPr>
          <w:b/>
          <w:sz w:val="24"/>
          <w:szCs w:val="24"/>
        </w:rPr>
        <w:t>About TLT ACTOM</w:t>
      </w:r>
    </w:p>
    <w:p w14:paraId="19E6A095" w14:textId="77777777" w:rsidR="008D594A" w:rsidRDefault="008D594A" w:rsidP="008D594A">
      <w:pPr>
        <w:spacing w:after="0" w:line="240" w:lineRule="auto"/>
        <w:jc w:val="both"/>
        <w:rPr>
          <w:sz w:val="24"/>
          <w:szCs w:val="24"/>
        </w:rPr>
      </w:pPr>
      <w:r>
        <w:rPr>
          <w:sz w:val="24"/>
          <w:szCs w:val="24"/>
        </w:rPr>
        <w:t xml:space="preserve">TLT </w:t>
      </w:r>
      <w:r w:rsidRPr="00D36F36">
        <w:rPr>
          <w:sz w:val="24"/>
          <w:szCs w:val="24"/>
        </w:rPr>
        <w:t xml:space="preserve">ACTOM (Pty) Ltd is </w:t>
      </w:r>
      <w:r>
        <w:rPr>
          <w:sz w:val="24"/>
          <w:szCs w:val="24"/>
        </w:rPr>
        <w:t xml:space="preserve">a joint venture between TLT Turbo GmbH and ACTOM (Pty) Ltd. The company has a history dating back to the 1950s in the mine ventilation and </w:t>
      </w:r>
      <w:r w:rsidR="00BF0BB2">
        <w:rPr>
          <w:sz w:val="24"/>
          <w:szCs w:val="24"/>
        </w:rPr>
        <w:t>industrial process</w:t>
      </w:r>
      <w:r>
        <w:rPr>
          <w:sz w:val="24"/>
          <w:szCs w:val="24"/>
        </w:rPr>
        <w:t xml:space="preserve"> industries. The company developed a competency in producing localised solutions </w:t>
      </w:r>
      <w:r>
        <w:rPr>
          <w:sz w:val="24"/>
          <w:szCs w:val="24"/>
        </w:rPr>
        <w:lastRenderedPageBreak/>
        <w:t>for the underground and main surface ventilation of mines and the turkey installation of these products. In more recent times the Company has expanded its offering to include the service and retrofit capability backed by competent quality systems and sound engineering for the large installed fleet of mining and process fans.</w:t>
      </w:r>
    </w:p>
    <w:p w14:paraId="3FAB3864" w14:textId="77777777" w:rsidR="008D594A" w:rsidRPr="006B337C" w:rsidRDefault="008D594A" w:rsidP="008D594A">
      <w:pPr>
        <w:spacing w:after="0" w:line="240" w:lineRule="auto"/>
        <w:jc w:val="both"/>
        <w:rPr>
          <w:sz w:val="24"/>
        </w:rPr>
      </w:pPr>
      <w:r w:rsidRPr="006B337C">
        <w:rPr>
          <w:sz w:val="24"/>
        </w:rPr>
        <w:t xml:space="preserve">Visit </w:t>
      </w:r>
      <w:hyperlink r:id="rId6" w:history="1">
        <w:r w:rsidRPr="006B337C">
          <w:rPr>
            <w:rStyle w:val="Hyperlink"/>
            <w:sz w:val="24"/>
          </w:rPr>
          <w:t>www</w:t>
        </w:r>
        <w:r w:rsidRPr="00A345F3">
          <w:rPr>
            <w:rStyle w:val="Hyperlink"/>
            <w:sz w:val="24"/>
            <w:szCs w:val="24"/>
          </w:rPr>
          <w:t>. TLT-ACTOM.co.za</w:t>
        </w:r>
      </w:hyperlink>
      <w:r w:rsidRPr="006B337C">
        <w:rPr>
          <w:sz w:val="24"/>
        </w:rPr>
        <w:t xml:space="preserve"> for more information.</w:t>
      </w:r>
    </w:p>
    <w:p w14:paraId="269F1A03" w14:textId="77777777" w:rsidR="008D594A" w:rsidRDefault="008D594A" w:rsidP="008D594A">
      <w:pPr>
        <w:spacing w:after="0" w:line="240" w:lineRule="auto"/>
        <w:jc w:val="center"/>
        <w:rPr>
          <w:sz w:val="24"/>
          <w:szCs w:val="24"/>
        </w:rPr>
      </w:pPr>
    </w:p>
    <w:p w14:paraId="40B5BC15" w14:textId="77777777" w:rsidR="008D594A" w:rsidRPr="00703007" w:rsidRDefault="008D594A" w:rsidP="008D594A">
      <w:pPr>
        <w:spacing w:after="0" w:line="240" w:lineRule="auto"/>
        <w:jc w:val="both"/>
        <w:rPr>
          <w:b/>
          <w:sz w:val="24"/>
          <w:szCs w:val="24"/>
        </w:rPr>
      </w:pPr>
      <w:r w:rsidRPr="00703007">
        <w:rPr>
          <w:b/>
          <w:sz w:val="24"/>
          <w:szCs w:val="24"/>
        </w:rPr>
        <w:t>About TLT-Turbo GmbH</w:t>
      </w:r>
    </w:p>
    <w:p w14:paraId="16FD470D" w14:textId="77777777" w:rsidR="008D594A" w:rsidRDefault="008D594A" w:rsidP="008D594A">
      <w:pPr>
        <w:spacing w:after="0" w:line="240" w:lineRule="auto"/>
        <w:jc w:val="both"/>
        <w:rPr>
          <w:sz w:val="24"/>
          <w:szCs w:val="24"/>
        </w:rPr>
      </w:pPr>
      <w:r w:rsidRPr="00703007">
        <w:rPr>
          <w:sz w:val="24"/>
          <w:szCs w:val="24"/>
        </w:rPr>
        <w:t>TLT-Turbo GmbH builds radial and axial flow fans for virtually any application. First-rate engineering, tradition and progress in air handling technology and a worldwide support network h</w:t>
      </w:r>
      <w:r>
        <w:rPr>
          <w:sz w:val="24"/>
          <w:szCs w:val="24"/>
        </w:rPr>
        <w:t>ave been the cornerstones of their</w:t>
      </w:r>
      <w:r w:rsidRPr="00703007">
        <w:rPr>
          <w:sz w:val="24"/>
          <w:szCs w:val="24"/>
        </w:rPr>
        <w:t xml:space="preserve"> excellent global renown as a fan and systems manufacturer for more than </w:t>
      </w:r>
      <w:r>
        <w:rPr>
          <w:sz w:val="24"/>
          <w:szCs w:val="24"/>
        </w:rPr>
        <w:t>140</w:t>
      </w:r>
      <w:r w:rsidRPr="00703007">
        <w:rPr>
          <w:sz w:val="24"/>
          <w:szCs w:val="24"/>
        </w:rPr>
        <w:t xml:space="preserve"> years.</w:t>
      </w:r>
      <w:r>
        <w:rPr>
          <w:sz w:val="24"/>
          <w:szCs w:val="24"/>
        </w:rPr>
        <w:t xml:space="preserve"> </w:t>
      </w:r>
      <w:r w:rsidRPr="00C67E21">
        <w:rPr>
          <w:sz w:val="24"/>
          <w:szCs w:val="24"/>
        </w:rPr>
        <w:t>TLT-Tur</w:t>
      </w:r>
      <w:r>
        <w:rPr>
          <w:sz w:val="24"/>
          <w:szCs w:val="24"/>
        </w:rPr>
        <w:t xml:space="preserve">bo GmbH fans and the associated </w:t>
      </w:r>
      <w:r w:rsidRPr="00C67E21">
        <w:rPr>
          <w:sz w:val="24"/>
          <w:szCs w:val="24"/>
        </w:rPr>
        <w:t xml:space="preserve">system components </w:t>
      </w:r>
      <w:r>
        <w:rPr>
          <w:sz w:val="24"/>
          <w:szCs w:val="24"/>
        </w:rPr>
        <w:t xml:space="preserve">are deployed successfully </w:t>
      </w:r>
      <w:r w:rsidRPr="00C67E21">
        <w:rPr>
          <w:sz w:val="24"/>
          <w:szCs w:val="24"/>
        </w:rPr>
        <w:t xml:space="preserve">all over the </w:t>
      </w:r>
      <w:r>
        <w:rPr>
          <w:sz w:val="24"/>
          <w:szCs w:val="24"/>
        </w:rPr>
        <w:t xml:space="preserve">globe. To date over 10,000 fans </w:t>
      </w:r>
      <w:r w:rsidRPr="00C67E21">
        <w:rPr>
          <w:sz w:val="24"/>
          <w:szCs w:val="24"/>
        </w:rPr>
        <w:t>have already been installed</w:t>
      </w:r>
      <w:r>
        <w:rPr>
          <w:sz w:val="24"/>
          <w:szCs w:val="24"/>
        </w:rPr>
        <w:t>. Their</w:t>
      </w:r>
      <w:r w:rsidRPr="00703007">
        <w:rPr>
          <w:sz w:val="24"/>
          <w:szCs w:val="24"/>
        </w:rPr>
        <w:t xml:space="preserve"> subsidiaries, branches</w:t>
      </w:r>
      <w:r>
        <w:rPr>
          <w:sz w:val="24"/>
          <w:szCs w:val="24"/>
        </w:rPr>
        <w:t xml:space="preserve"> and agencies span the globe including TLT-Turbo offices in Germany, China, Austria, Russia, Korea, USA and South Africa.</w:t>
      </w:r>
    </w:p>
    <w:p w14:paraId="0D9B73E6" w14:textId="77777777" w:rsidR="008D594A" w:rsidRDefault="008D594A" w:rsidP="008D594A">
      <w:pPr>
        <w:spacing w:after="0" w:line="240" w:lineRule="auto"/>
        <w:jc w:val="both"/>
        <w:rPr>
          <w:sz w:val="24"/>
          <w:szCs w:val="24"/>
        </w:rPr>
      </w:pPr>
      <w:r>
        <w:rPr>
          <w:sz w:val="24"/>
          <w:szCs w:val="24"/>
        </w:rPr>
        <w:t xml:space="preserve">Visit </w:t>
      </w:r>
      <w:hyperlink r:id="rId7" w:history="1">
        <w:r w:rsidRPr="00E12492">
          <w:rPr>
            <w:rStyle w:val="Hyperlink"/>
            <w:sz w:val="24"/>
            <w:szCs w:val="24"/>
          </w:rPr>
          <w:t>www.tlt-turbo.com</w:t>
        </w:r>
      </w:hyperlink>
      <w:r>
        <w:rPr>
          <w:sz w:val="24"/>
          <w:szCs w:val="24"/>
        </w:rPr>
        <w:t xml:space="preserve"> for more information.</w:t>
      </w:r>
    </w:p>
    <w:p w14:paraId="1FB9FE8C" w14:textId="77777777" w:rsidR="008D594A" w:rsidRDefault="008D594A" w:rsidP="004F2972">
      <w:pPr>
        <w:spacing w:after="0" w:line="240" w:lineRule="auto"/>
        <w:jc w:val="both"/>
        <w:rPr>
          <w:sz w:val="24"/>
          <w:szCs w:val="24"/>
        </w:rPr>
      </w:pPr>
    </w:p>
    <w:p w14:paraId="3D66F8FB" w14:textId="77777777" w:rsidR="00B15DFF" w:rsidRDefault="00B15DFF" w:rsidP="004F2972">
      <w:pPr>
        <w:spacing w:after="0" w:line="240" w:lineRule="auto"/>
        <w:jc w:val="both"/>
        <w:rPr>
          <w:sz w:val="24"/>
          <w:szCs w:val="24"/>
        </w:rPr>
      </w:pPr>
    </w:p>
    <w:p w14:paraId="326A90E6" w14:textId="77777777" w:rsidR="00E715C4" w:rsidRPr="00CD1C50" w:rsidRDefault="00E715C4" w:rsidP="004F2972">
      <w:pPr>
        <w:spacing w:after="0" w:line="240" w:lineRule="auto"/>
        <w:jc w:val="both"/>
        <w:rPr>
          <w:sz w:val="24"/>
          <w:szCs w:val="24"/>
        </w:rPr>
      </w:pPr>
    </w:p>
    <w:sectPr w:rsidR="00E715C4" w:rsidRPr="00CD1C5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egoe UI">
    <w:charset w:val="00"/>
    <w:family w:val="swiss"/>
    <w:pitch w:val="variable"/>
    <w:sig w:usb0="E4002EFF" w:usb1="C000E47F"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C50"/>
    <w:rsid w:val="000065E1"/>
    <w:rsid w:val="00010A43"/>
    <w:rsid w:val="00043595"/>
    <w:rsid w:val="00043D24"/>
    <w:rsid w:val="00086DC8"/>
    <w:rsid w:val="00096E8F"/>
    <w:rsid w:val="000B07E3"/>
    <w:rsid w:val="001434D6"/>
    <w:rsid w:val="00162330"/>
    <w:rsid w:val="00197AF7"/>
    <w:rsid w:val="001A386C"/>
    <w:rsid w:val="001E3731"/>
    <w:rsid w:val="00212A3D"/>
    <w:rsid w:val="00256E02"/>
    <w:rsid w:val="002662B6"/>
    <w:rsid w:val="002D4A8C"/>
    <w:rsid w:val="002D5492"/>
    <w:rsid w:val="002E6155"/>
    <w:rsid w:val="0032209E"/>
    <w:rsid w:val="00326CF0"/>
    <w:rsid w:val="003671EE"/>
    <w:rsid w:val="0037600C"/>
    <w:rsid w:val="003928F3"/>
    <w:rsid w:val="003A2ADD"/>
    <w:rsid w:val="003C1778"/>
    <w:rsid w:val="00405BED"/>
    <w:rsid w:val="00416D62"/>
    <w:rsid w:val="00481079"/>
    <w:rsid w:val="004A5B82"/>
    <w:rsid w:val="004C214D"/>
    <w:rsid w:val="004D3FCF"/>
    <w:rsid w:val="004F184A"/>
    <w:rsid w:val="004F2691"/>
    <w:rsid w:val="004F2972"/>
    <w:rsid w:val="004F62AF"/>
    <w:rsid w:val="00516CFD"/>
    <w:rsid w:val="0053403D"/>
    <w:rsid w:val="00534D9B"/>
    <w:rsid w:val="00566666"/>
    <w:rsid w:val="00573B35"/>
    <w:rsid w:val="0057758F"/>
    <w:rsid w:val="00577E79"/>
    <w:rsid w:val="00597D98"/>
    <w:rsid w:val="005C70E6"/>
    <w:rsid w:val="005E689B"/>
    <w:rsid w:val="005E6CC3"/>
    <w:rsid w:val="00611944"/>
    <w:rsid w:val="0064049B"/>
    <w:rsid w:val="00645571"/>
    <w:rsid w:val="006B337C"/>
    <w:rsid w:val="006D2C89"/>
    <w:rsid w:val="00704A5F"/>
    <w:rsid w:val="00731C90"/>
    <w:rsid w:val="007412F8"/>
    <w:rsid w:val="00760FBA"/>
    <w:rsid w:val="007748B4"/>
    <w:rsid w:val="00780DD4"/>
    <w:rsid w:val="00781263"/>
    <w:rsid w:val="00790729"/>
    <w:rsid w:val="008063CC"/>
    <w:rsid w:val="00812389"/>
    <w:rsid w:val="008129A9"/>
    <w:rsid w:val="008530E4"/>
    <w:rsid w:val="008540A1"/>
    <w:rsid w:val="00874767"/>
    <w:rsid w:val="008C719F"/>
    <w:rsid w:val="008D0A4E"/>
    <w:rsid w:val="008D20BD"/>
    <w:rsid w:val="008D594A"/>
    <w:rsid w:val="008D632C"/>
    <w:rsid w:val="008F38BE"/>
    <w:rsid w:val="008F419D"/>
    <w:rsid w:val="00906A72"/>
    <w:rsid w:val="0093397B"/>
    <w:rsid w:val="009430FD"/>
    <w:rsid w:val="00957315"/>
    <w:rsid w:val="00971FB0"/>
    <w:rsid w:val="009B2C2E"/>
    <w:rsid w:val="009B4377"/>
    <w:rsid w:val="009B7E8A"/>
    <w:rsid w:val="00A27D2F"/>
    <w:rsid w:val="00A32CFA"/>
    <w:rsid w:val="00A345F3"/>
    <w:rsid w:val="00A36285"/>
    <w:rsid w:val="00A37E38"/>
    <w:rsid w:val="00A471FC"/>
    <w:rsid w:val="00B15DFF"/>
    <w:rsid w:val="00B342C1"/>
    <w:rsid w:val="00B50F76"/>
    <w:rsid w:val="00B5515A"/>
    <w:rsid w:val="00B56929"/>
    <w:rsid w:val="00B74A5F"/>
    <w:rsid w:val="00BA33AA"/>
    <w:rsid w:val="00BD691F"/>
    <w:rsid w:val="00BE4CD0"/>
    <w:rsid w:val="00BF0BB2"/>
    <w:rsid w:val="00C1783F"/>
    <w:rsid w:val="00C2183F"/>
    <w:rsid w:val="00C57A03"/>
    <w:rsid w:val="00C75794"/>
    <w:rsid w:val="00C80AF4"/>
    <w:rsid w:val="00C95069"/>
    <w:rsid w:val="00CD1C50"/>
    <w:rsid w:val="00CF7DC8"/>
    <w:rsid w:val="00D336FD"/>
    <w:rsid w:val="00D36F36"/>
    <w:rsid w:val="00D80EA4"/>
    <w:rsid w:val="00D91655"/>
    <w:rsid w:val="00DA2E9D"/>
    <w:rsid w:val="00DD4434"/>
    <w:rsid w:val="00DE4D40"/>
    <w:rsid w:val="00DE5976"/>
    <w:rsid w:val="00DE7D8B"/>
    <w:rsid w:val="00DF6B8D"/>
    <w:rsid w:val="00E0421B"/>
    <w:rsid w:val="00E205DE"/>
    <w:rsid w:val="00E64B02"/>
    <w:rsid w:val="00E715C4"/>
    <w:rsid w:val="00E81DAA"/>
    <w:rsid w:val="00E84E4E"/>
    <w:rsid w:val="00E87D51"/>
    <w:rsid w:val="00E90385"/>
    <w:rsid w:val="00E94460"/>
    <w:rsid w:val="00EC708B"/>
    <w:rsid w:val="00ED475D"/>
    <w:rsid w:val="00F20CC5"/>
    <w:rsid w:val="00F336A6"/>
    <w:rsid w:val="00F75A6B"/>
    <w:rsid w:val="00F97DB6"/>
    <w:rsid w:val="00FC7FD6"/>
    <w:rsid w:val="00FD21AC"/>
    <w:rsid w:val="00FF196A"/>
    <w:rsid w:val="00FF7030"/>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09DD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D1C50"/>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Hyperlink">
    <w:name w:val="Hyperlink"/>
    <w:basedOn w:val="DefaultParagraphFont"/>
    <w:uiPriority w:val="99"/>
    <w:unhideWhenUsed/>
    <w:rsid w:val="00B15DFF"/>
    <w:rPr>
      <w:color w:val="0563C1"/>
      <w:u w:val="single"/>
    </w:rPr>
  </w:style>
  <w:style w:type="paragraph" w:styleId="BalloonText">
    <w:name w:val="Balloon Text"/>
    <w:basedOn w:val="Normal"/>
    <w:link w:val="BalloonTextChar"/>
    <w:uiPriority w:val="99"/>
    <w:semiHidden/>
    <w:unhideWhenUsed/>
    <w:rsid w:val="000065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65E1"/>
    <w:rPr>
      <w:rFonts w:ascii="Segoe UI" w:hAnsi="Segoe UI" w:cs="Segoe UI"/>
      <w:sz w:val="18"/>
      <w:szCs w:val="18"/>
    </w:rPr>
  </w:style>
  <w:style w:type="paragraph" w:styleId="Revision">
    <w:name w:val="Revision"/>
    <w:hidden/>
    <w:uiPriority w:val="99"/>
    <w:semiHidden/>
    <w:rsid w:val="00A345F3"/>
    <w:pPr>
      <w:spacing w:after="0" w:line="240" w:lineRule="auto"/>
    </w:pPr>
  </w:style>
  <w:style w:type="character" w:styleId="CommentReference">
    <w:name w:val="annotation reference"/>
    <w:basedOn w:val="DefaultParagraphFont"/>
    <w:uiPriority w:val="99"/>
    <w:semiHidden/>
    <w:unhideWhenUsed/>
    <w:rsid w:val="00256E02"/>
    <w:rPr>
      <w:sz w:val="16"/>
      <w:szCs w:val="16"/>
    </w:rPr>
  </w:style>
  <w:style w:type="paragraph" w:styleId="CommentText">
    <w:name w:val="annotation text"/>
    <w:basedOn w:val="Normal"/>
    <w:link w:val="CommentTextChar"/>
    <w:uiPriority w:val="99"/>
    <w:semiHidden/>
    <w:unhideWhenUsed/>
    <w:rsid w:val="00256E02"/>
    <w:pPr>
      <w:spacing w:line="240" w:lineRule="auto"/>
    </w:pPr>
    <w:rPr>
      <w:sz w:val="20"/>
      <w:szCs w:val="20"/>
    </w:rPr>
  </w:style>
  <w:style w:type="character" w:customStyle="1" w:styleId="CommentTextChar">
    <w:name w:val="Comment Text Char"/>
    <w:basedOn w:val="DefaultParagraphFont"/>
    <w:link w:val="CommentText"/>
    <w:uiPriority w:val="99"/>
    <w:semiHidden/>
    <w:rsid w:val="00256E02"/>
    <w:rPr>
      <w:sz w:val="20"/>
      <w:szCs w:val="20"/>
    </w:rPr>
  </w:style>
  <w:style w:type="paragraph" w:styleId="CommentSubject">
    <w:name w:val="annotation subject"/>
    <w:basedOn w:val="CommentText"/>
    <w:next w:val="CommentText"/>
    <w:link w:val="CommentSubjectChar"/>
    <w:uiPriority w:val="99"/>
    <w:semiHidden/>
    <w:unhideWhenUsed/>
    <w:rsid w:val="00256E02"/>
    <w:rPr>
      <w:b/>
      <w:bCs/>
    </w:rPr>
  </w:style>
  <w:style w:type="character" w:customStyle="1" w:styleId="CommentSubjectChar">
    <w:name w:val="Comment Subject Char"/>
    <w:basedOn w:val="CommentTextChar"/>
    <w:link w:val="CommentSubject"/>
    <w:uiPriority w:val="99"/>
    <w:semiHidden/>
    <w:rsid w:val="00256E02"/>
    <w:rPr>
      <w:b/>
      <w:bCs/>
      <w:sz w:val="20"/>
      <w:szCs w:val="20"/>
    </w:rPr>
  </w:style>
  <w:style w:type="character" w:styleId="FollowedHyperlink">
    <w:name w:val="FollowedHyperlink"/>
    <w:basedOn w:val="DefaultParagraphFont"/>
    <w:uiPriority w:val="99"/>
    <w:semiHidden/>
    <w:unhideWhenUsed/>
    <w:rsid w:val="00573B3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671270">
      <w:bodyDiv w:val="1"/>
      <w:marLeft w:val="0"/>
      <w:marRight w:val="0"/>
      <w:marTop w:val="0"/>
      <w:marBottom w:val="0"/>
      <w:divBdr>
        <w:top w:val="none" w:sz="0" w:space="0" w:color="auto"/>
        <w:left w:val="none" w:sz="0" w:space="0" w:color="auto"/>
        <w:bottom w:val="none" w:sz="0" w:space="0" w:color="auto"/>
        <w:right w:val="none" w:sz="0" w:space="0" w:color="auto"/>
      </w:divBdr>
    </w:div>
    <w:div w:id="820273634">
      <w:bodyDiv w:val="1"/>
      <w:marLeft w:val="0"/>
      <w:marRight w:val="0"/>
      <w:marTop w:val="0"/>
      <w:marBottom w:val="0"/>
      <w:divBdr>
        <w:top w:val="none" w:sz="0" w:space="0" w:color="auto"/>
        <w:left w:val="none" w:sz="0" w:space="0" w:color="auto"/>
        <w:bottom w:val="none" w:sz="0" w:space="0" w:color="auto"/>
        <w:right w:val="none" w:sz="0" w:space="0" w:color="auto"/>
      </w:divBdr>
      <w:divsChild>
        <w:div w:id="2103645655">
          <w:marLeft w:val="0"/>
          <w:marRight w:val="0"/>
          <w:marTop w:val="0"/>
          <w:marBottom w:val="0"/>
          <w:divBdr>
            <w:top w:val="none" w:sz="0" w:space="0" w:color="auto"/>
            <w:left w:val="none" w:sz="0" w:space="0" w:color="auto"/>
            <w:bottom w:val="none" w:sz="0" w:space="0" w:color="auto"/>
            <w:right w:val="none" w:sz="0" w:space="0" w:color="auto"/>
          </w:divBdr>
        </w:div>
        <w:div w:id="1772818136">
          <w:marLeft w:val="0"/>
          <w:marRight w:val="0"/>
          <w:marTop w:val="0"/>
          <w:marBottom w:val="0"/>
          <w:divBdr>
            <w:top w:val="none" w:sz="0" w:space="0" w:color="auto"/>
            <w:left w:val="none" w:sz="0" w:space="0" w:color="auto"/>
            <w:bottom w:val="none" w:sz="0" w:space="0" w:color="auto"/>
            <w:right w:val="none" w:sz="0" w:space="0" w:color="auto"/>
          </w:divBdr>
        </w:div>
        <w:div w:id="299304832">
          <w:marLeft w:val="0"/>
          <w:marRight w:val="0"/>
          <w:marTop w:val="0"/>
          <w:marBottom w:val="0"/>
          <w:divBdr>
            <w:top w:val="none" w:sz="0" w:space="0" w:color="auto"/>
            <w:left w:val="none" w:sz="0" w:space="0" w:color="auto"/>
            <w:bottom w:val="none" w:sz="0" w:space="0" w:color="auto"/>
            <w:right w:val="none" w:sz="0" w:space="0" w:color="auto"/>
          </w:divBdr>
        </w:div>
        <w:div w:id="1445035196">
          <w:marLeft w:val="0"/>
          <w:marRight w:val="0"/>
          <w:marTop w:val="0"/>
          <w:marBottom w:val="0"/>
          <w:divBdr>
            <w:top w:val="none" w:sz="0" w:space="0" w:color="auto"/>
            <w:left w:val="none" w:sz="0" w:space="0" w:color="auto"/>
            <w:bottom w:val="none" w:sz="0" w:space="0" w:color="auto"/>
            <w:right w:val="none" w:sz="0" w:space="0" w:color="auto"/>
          </w:divBdr>
        </w:div>
        <w:div w:id="1929117772">
          <w:marLeft w:val="0"/>
          <w:marRight w:val="0"/>
          <w:marTop w:val="0"/>
          <w:marBottom w:val="0"/>
          <w:divBdr>
            <w:top w:val="none" w:sz="0" w:space="0" w:color="auto"/>
            <w:left w:val="none" w:sz="0" w:space="0" w:color="auto"/>
            <w:bottom w:val="none" w:sz="0" w:space="0" w:color="auto"/>
            <w:right w:val="none" w:sz="0" w:space="0" w:color="auto"/>
          </w:divBdr>
        </w:div>
        <w:div w:id="1977711544">
          <w:marLeft w:val="0"/>
          <w:marRight w:val="0"/>
          <w:marTop w:val="0"/>
          <w:marBottom w:val="0"/>
          <w:divBdr>
            <w:top w:val="none" w:sz="0" w:space="0" w:color="auto"/>
            <w:left w:val="none" w:sz="0" w:space="0" w:color="auto"/>
            <w:bottom w:val="none" w:sz="0" w:space="0" w:color="auto"/>
            <w:right w:val="none" w:sz="0" w:space="0" w:color="auto"/>
          </w:divBdr>
        </w:div>
        <w:div w:id="1786190571">
          <w:marLeft w:val="0"/>
          <w:marRight w:val="0"/>
          <w:marTop w:val="0"/>
          <w:marBottom w:val="0"/>
          <w:divBdr>
            <w:top w:val="none" w:sz="0" w:space="0" w:color="auto"/>
            <w:left w:val="none" w:sz="0" w:space="0" w:color="auto"/>
            <w:bottom w:val="none" w:sz="0" w:space="0" w:color="auto"/>
            <w:right w:val="none" w:sz="0" w:space="0" w:color="auto"/>
          </w:divBdr>
        </w:div>
        <w:div w:id="1101027066">
          <w:marLeft w:val="0"/>
          <w:marRight w:val="0"/>
          <w:marTop w:val="0"/>
          <w:marBottom w:val="0"/>
          <w:divBdr>
            <w:top w:val="none" w:sz="0" w:space="0" w:color="auto"/>
            <w:left w:val="none" w:sz="0" w:space="0" w:color="auto"/>
            <w:bottom w:val="none" w:sz="0" w:space="0" w:color="auto"/>
            <w:right w:val="none" w:sz="0" w:space="0" w:color="auto"/>
          </w:divBdr>
        </w:div>
        <w:div w:id="1433164714">
          <w:marLeft w:val="0"/>
          <w:marRight w:val="0"/>
          <w:marTop w:val="0"/>
          <w:marBottom w:val="0"/>
          <w:divBdr>
            <w:top w:val="none" w:sz="0" w:space="0" w:color="auto"/>
            <w:left w:val="none" w:sz="0" w:space="0" w:color="auto"/>
            <w:bottom w:val="none" w:sz="0" w:space="0" w:color="auto"/>
            <w:right w:val="none" w:sz="0" w:space="0" w:color="auto"/>
          </w:divBdr>
        </w:div>
        <w:div w:id="550534027">
          <w:marLeft w:val="0"/>
          <w:marRight w:val="0"/>
          <w:marTop w:val="0"/>
          <w:marBottom w:val="0"/>
          <w:divBdr>
            <w:top w:val="none" w:sz="0" w:space="0" w:color="auto"/>
            <w:left w:val="none" w:sz="0" w:space="0" w:color="auto"/>
            <w:bottom w:val="none" w:sz="0" w:space="0" w:color="auto"/>
            <w:right w:val="none" w:sz="0" w:space="0" w:color="auto"/>
          </w:divBdr>
        </w:div>
        <w:div w:id="759955601">
          <w:marLeft w:val="0"/>
          <w:marRight w:val="0"/>
          <w:marTop w:val="0"/>
          <w:marBottom w:val="0"/>
          <w:divBdr>
            <w:top w:val="none" w:sz="0" w:space="0" w:color="auto"/>
            <w:left w:val="none" w:sz="0" w:space="0" w:color="auto"/>
            <w:bottom w:val="none" w:sz="0" w:space="0" w:color="auto"/>
            <w:right w:val="none" w:sz="0" w:space="0" w:color="auto"/>
          </w:divBdr>
        </w:div>
      </w:divsChild>
    </w:div>
    <w:div w:id="1465657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mailto:nicola@oxigencomms.com" TargetMode="External"/><Relationship Id="rId5" Type="http://schemas.openxmlformats.org/officeDocument/2006/relationships/hyperlink" Target="http://www.mechcal.co.za" TargetMode="External"/><Relationship Id="rId6" Type="http://schemas.openxmlformats.org/officeDocument/2006/relationships/hyperlink" Target="http://www.actom.co.za" TargetMode="External"/><Relationship Id="rId7" Type="http://schemas.openxmlformats.org/officeDocument/2006/relationships/hyperlink" Target="http://www.tlt-turbo.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1044</Words>
  <Characters>5956</Characters>
  <Application>Microsoft Macintosh Word</Application>
  <DocSecurity>0</DocSecurity>
  <Lines>49</Lines>
  <Paragraphs>13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6987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dc:creator>
  <cp:lastModifiedBy>Priscilla Moroke</cp:lastModifiedBy>
  <cp:revision>2</cp:revision>
  <cp:lastPrinted>2017-10-06T09:36:00Z</cp:lastPrinted>
  <dcterms:created xsi:type="dcterms:W3CDTF">2017-10-09T07:49:00Z</dcterms:created>
  <dcterms:modified xsi:type="dcterms:W3CDTF">2017-10-09T07:49:00Z</dcterms:modified>
</cp:coreProperties>
</file>