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FAE6E8" w14:textId="02EC840F" w:rsidR="005878CF" w:rsidRDefault="00465FA8" w:rsidP="008644EC">
      <w:pPr>
        <w:jc w:val="both"/>
        <w:rPr>
          <w:b/>
        </w:rPr>
      </w:pPr>
      <w:bookmarkStart w:id="0" w:name="_GoBack"/>
      <w:bookmarkEnd w:id="0"/>
      <w:r>
        <w:rPr>
          <w:b/>
          <w:noProof/>
        </w:rPr>
        <w:drawing>
          <wp:inline distT="0" distB="0" distL="0" distR="0" wp14:anchorId="103F3DF3" wp14:editId="438EB18F">
            <wp:extent cx="2451735" cy="1221536"/>
            <wp:effectExtent l="0" t="0" r="0" b="0"/>
            <wp:docPr id="2" name="Picture 2" descr="New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logo.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94648" cy="1242917"/>
                    </a:xfrm>
                    <a:prstGeom prst="rect">
                      <a:avLst/>
                    </a:prstGeom>
                    <a:noFill/>
                    <a:ln>
                      <a:noFill/>
                    </a:ln>
                  </pic:spPr>
                </pic:pic>
              </a:graphicData>
            </a:graphic>
          </wp:inline>
        </w:drawing>
      </w:r>
      <w:r>
        <w:rPr>
          <w:b/>
          <w:noProof/>
        </w:rPr>
        <w:t xml:space="preserve">                                         </w:t>
      </w:r>
      <w:r w:rsidR="008644EC">
        <w:rPr>
          <w:b/>
          <w:noProof/>
        </w:rPr>
        <w:drawing>
          <wp:inline distT="0" distB="0" distL="0" distR="0" wp14:anchorId="4692D2FE" wp14:editId="09B5462D">
            <wp:extent cx="1844040" cy="294640"/>
            <wp:effectExtent l="0" t="0" r="10160" b="10160"/>
            <wp:docPr id="1" name="Picture 1" descr="../Unkn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known.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44040" cy="294640"/>
                    </a:xfrm>
                    <a:prstGeom prst="rect">
                      <a:avLst/>
                    </a:prstGeom>
                    <a:noFill/>
                    <a:ln>
                      <a:noFill/>
                    </a:ln>
                  </pic:spPr>
                </pic:pic>
              </a:graphicData>
            </a:graphic>
          </wp:inline>
        </w:drawing>
      </w:r>
    </w:p>
    <w:p w14:paraId="0C792ED2" w14:textId="77777777" w:rsidR="005878CF" w:rsidRDefault="005878CF" w:rsidP="005878CF">
      <w:pPr>
        <w:rPr>
          <w:b/>
        </w:rPr>
      </w:pPr>
    </w:p>
    <w:p w14:paraId="1A9F46C2" w14:textId="77777777" w:rsidR="00465FA8" w:rsidRDefault="00465FA8" w:rsidP="00AC6600">
      <w:pPr>
        <w:outlineLvl w:val="0"/>
        <w:rPr>
          <w:b/>
        </w:rPr>
      </w:pPr>
    </w:p>
    <w:p w14:paraId="2005EE48" w14:textId="2CF282B1" w:rsidR="005878CF" w:rsidRDefault="003626B4" w:rsidP="00465FA8">
      <w:pPr>
        <w:jc w:val="center"/>
        <w:outlineLvl w:val="0"/>
        <w:rPr>
          <w:b/>
        </w:rPr>
      </w:pPr>
      <w:r>
        <w:rPr>
          <w:b/>
        </w:rPr>
        <w:t>NEWS</w:t>
      </w:r>
      <w:r w:rsidR="005878CF" w:rsidRPr="00DC03B9">
        <w:rPr>
          <w:b/>
        </w:rPr>
        <w:t xml:space="preserve"> RELEASE </w:t>
      </w:r>
    </w:p>
    <w:p w14:paraId="6E8C8CF3" w14:textId="3630F4BB" w:rsidR="00C34828" w:rsidRPr="00C34828" w:rsidRDefault="00C34828" w:rsidP="00C34828">
      <w:pPr>
        <w:jc w:val="right"/>
        <w:outlineLvl w:val="0"/>
        <w:rPr>
          <w:sz w:val="21"/>
          <w:szCs w:val="21"/>
        </w:rPr>
      </w:pPr>
      <w:r w:rsidRPr="00C34828">
        <w:rPr>
          <w:sz w:val="21"/>
          <w:szCs w:val="21"/>
        </w:rPr>
        <w:t>2</w:t>
      </w:r>
      <w:r w:rsidR="008644EC">
        <w:rPr>
          <w:sz w:val="21"/>
          <w:szCs w:val="21"/>
        </w:rPr>
        <w:t>5</w:t>
      </w:r>
      <w:r w:rsidRPr="00C34828">
        <w:rPr>
          <w:sz w:val="21"/>
          <w:szCs w:val="21"/>
          <w:vertAlign w:val="superscript"/>
        </w:rPr>
        <w:t>th</w:t>
      </w:r>
      <w:r w:rsidRPr="00C34828">
        <w:rPr>
          <w:sz w:val="21"/>
          <w:szCs w:val="21"/>
        </w:rPr>
        <w:t xml:space="preserve"> April 2017</w:t>
      </w:r>
    </w:p>
    <w:p w14:paraId="7A001649" w14:textId="77777777" w:rsidR="005878CF" w:rsidRDefault="005878CF" w:rsidP="005878CF">
      <w:pPr>
        <w:rPr>
          <w:b/>
        </w:rPr>
      </w:pPr>
    </w:p>
    <w:p w14:paraId="577367AC" w14:textId="24B74DA1" w:rsidR="00465FA8" w:rsidRPr="008644EC" w:rsidRDefault="00325C6F" w:rsidP="005878CF">
      <w:pPr>
        <w:rPr>
          <w:b/>
          <w:sz w:val="36"/>
          <w:szCs w:val="36"/>
        </w:rPr>
      </w:pPr>
      <w:r w:rsidRPr="008644EC">
        <w:rPr>
          <w:b/>
          <w:sz w:val="36"/>
          <w:szCs w:val="36"/>
        </w:rPr>
        <w:t>Discover the taste</w:t>
      </w:r>
      <w:r w:rsidR="00C87965" w:rsidRPr="008644EC">
        <w:rPr>
          <w:b/>
          <w:sz w:val="36"/>
          <w:szCs w:val="36"/>
        </w:rPr>
        <w:t>s</w:t>
      </w:r>
      <w:r w:rsidRPr="008644EC">
        <w:rPr>
          <w:b/>
          <w:sz w:val="36"/>
          <w:szCs w:val="36"/>
        </w:rPr>
        <w:t xml:space="preserve"> of tomorrow</w:t>
      </w:r>
      <w:r w:rsidR="00C87965" w:rsidRPr="008644EC">
        <w:rPr>
          <w:b/>
          <w:sz w:val="36"/>
          <w:szCs w:val="36"/>
        </w:rPr>
        <w:t xml:space="preserve"> at Africa’s leading food and beverage conference</w:t>
      </w:r>
    </w:p>
    <w:p w14:paraId="3D313522" w14:textId="77777777" w:rsidR="009F5872" w:rsidRDefault="009F5872" w:rsidP="005878CF"/>
    <w:p w14:paraId="58ED82B9" w14:textId="46C4EAA9" w:rsidR="009D06CD" w:rsidRPr="009D06CD" w:rsidRDefault="00C87965" w:rsidP="009D06CD">
      <w:pPr>
        <w:rPr>
          <w:rFonts w:eastAsia="Times New Roman"/>
        </w:rPr>
      </w:pPr>
      <w:r>
        <w:rPr>
          <w:b/>
          <w:u w:val="single"/>
        </w:rPr>
        <w:t>The Food Forum 2017 offers dele</w:t>
      </w:r>
      <w:r w:rsidRPr="00C87965">
        <w:rPr>
          <w:b/>
        </w:rPr>
        <w:t>g</w:t>
      </w:r>
      <w:r>
        <w:rPr>
          <w:b/>
          <w:u w:val="single"/>
        </w:rPr>
        <w:t>ates the opportunit</w:t>
      </w:r>
      <w:r w:rsidRPr="00C87965">
        <w:rPr>
          <w:b/>
        </w:rPr>
        <w:t>y</w:t>
      </w:r>
      <w:r>
        <w:rPr>
          <w:b/>
          <w:u w:val="single"/>
        </w:rPr>
        <w:t xml:space="preserve"> to learn and </w:t>
      </w:r>
      <w:r w:rsidRPr="00C87965">
        <w:rPr>
          <w:b/>
        </w:rPr>
        <w:t>g</w:t>
      </w:r>
      <w:r>
        <w:rPr>
          <w:b/>
          <w:u w:val="single"/>
        </w:rPr>
        <w:t xml:space="preserve">ain </w:t>
      </w:r>
      <w:r w:rsidRPr="00C87965">
        <w:rPr>
          <w:b/>
        </w:rPr>
        <w:t>p</w:t>
      </w:r>
      <w:r>
        <w:rPr>
          <w:b/>
          <w:u w:val="single"/>
        </w:rPr>
        <w:t xml:space="preserve">rofessional career credits as </w:t>
      </w:r>
      <w:r w:rsidR="007C1B0F">
        <w:rPr>
          <w:b/>
          <w:u w:val="single"/>
        </w:rPr>
        <w:t>Africa’s Bi</w:t>
      </w:r>
      <w:r w:rsidR="007C1B0F" w:rsidRPr="00C87965">
        <w:rPr>
          <w:b/>
        </w:rPr>
        <w:t>g</w:t>
      </w:r>
      <w:r w:rsidR="007C1B0F">
        <w:rPr>
          <w:b/>
          <w:u w:val="single"/>
        </w:rPr>
        <w:t xml:space="preserve"> 7</w:t>
      </w:r>
      <w:r>
        <w:rPr>
          <w:b/>
          <w:u w:val="single"/>
        </w:rPr>
        <w:t xml:space="preserve"> </w:t>
      </w:r>
      <w:r w:rsidRPr="008644EC">
        <w:rPr>
          <w:b/>
        </w:rPr>
        <w:t>g</w:t>
      </w:r>
      <w:r>
        <w:rPr>
          <w:b/>
          <w:u w:val="single"/>
        </w:rPr>
        <w:t>oes international in Johannesbur</w:t>
      </w:r>
      <w:r w:rsidRPr="00C87965">
        <w:rPr>
          <w:b/>
        </w:rPr>
        <w:t>g</w:t>
      </w:r>
      <w:r>
        <w:rPr>
          <w:b/>
          <w:u w:val="single"/>
        </w:rPr>
        <w:t xml:space="preserve"> this June</w:t>
      </w:r>
      <w:r w:rsidR="007C1B0F">
        <w:rPr>
          <w:b/>
          <w:u w:val="single"/>
        </w:rPr>
        <w:t xml:space="preserve"> </w:t>
      </w:r>
    </w:p>
    <w:p w14:paraId="46878CFC" w14:textId="77777777" w:rsidR="005878CF" w:rsidRPr="004F7A3A" w:rsidRDefault="005878CF" w:rsidP="005878CF"/>
    <w:p w14:paraId="7D3120F5" w14:textId="6E63A7AE" w:rsidR="00702068" w:rsidRPr="003216A6" w:rsidRDefault="001248B8" w:rsidP="0040297B">
      <w:pPr>
        <w:rPr>
          <w:rFonts w:ascii="Times" w:hAnsi="Times"/>
          <w:color w:val="000000" w:themeColor="text1"/>
          <w:sz w:val="21"/>
          <w:szCs w:val="21"/>
        </w:rPr>
      </w:pPr>
      <w:r w:rsidRPr="003216A6">
        <w:rPr>
          <w:rFonts w:ascii="Times" w:hAnsi="Times"/>
          <w:color w:val="000000" w:themeColor="text1"/>
          <w:sz w:val="21"/>
          <w:szCs w:val="21"/>
        </w:rPr>
        <w:t xml:space="preserve">Africa’s </w:t>
      </w:r>
      <w:r w:rsidR="00347303" w:rsidRPr="003216A6">
        <w:rPr>
          <w:rFonts w:ascii="Times" w:hAnsi="Times"/>
          <w:color w:val="000000" w:themeColor="text1"/>
          <w:sz w:val="21"/>
          <w:szCs w:val="21"/>
        </w:rPr>
        <w:t>premier</w:t>
      </w:r>
      <w:r w:rsidRPr="003216A6">
        <w:rPr>
          <w:rFonts w:ascii="Times" w:hAnsi="Times"/>
          <w:color w:val="000000" w:themeColor="text1"/>
          <w:sz w:val="21"/>
          <w:szCs w:val="21"/>
        </w:rPr>
        <w:t xml:space="preserve"> food and beverage </w:t>
      </w:r>
      <w:r w:rsidR="00347303" w:rsidRPr="003216A6">
        <w:rPr>
          <w:rFonts w:ascii="Times" w:hAnsi="Times"/>
          <w:color w:val="000000" w:themeColor="text1"/>
          <w:sz w:val="21"/>
          <w:szCs w:val="21"/>
        </w:rPr>
        <w:t xml:space="preserve">trade </w:t>
      </w:r>
      <w:r w:rsidRPr="003216A6">
        <w:rPr>
          <w:rFonts w:ascii="Times" w:hAnsi="Times"/>
          <w:color w:val="000000" w:themeColor="text1"/>
          <w:sz w:val="21"/>
          <w:szCs w:val="21"/>
        </w:rPr>
        <w:t>show boast a strong line up of key speakers for its exclusive three-day conference in June.</w:t>
      </w:r>
      <w:r w:rsidR="00E5206A" w:rsidRPr="003216A6">
        <w:rPr>
          <w:rFonts w:ascii="Times" w:hAnsi="Times"/>
          <w:color w:val="000000" w:themeColor="text1"/>
          <w:sz w:val="21"/>
          <w:szCs w:val="21"/>
        </w:rPr>
        <w:t xml:space="preserve"> </w:t>
      </w:r>
    </w:p>
    <w:p w14:paraId="2A87C81A" w14:textId="77777777" w:rsidR="001248B8" w:rsidRPr="003216A6" w:rsidRDefault="001248B8" w:rsidP="0040297B">
      <w:pPr>
        <w:rPr>
          <w:rFonts w:ascii="Times" w:hAnsi="Times"/>
          <w:color w:val="000000" w:themeColor="text1"/>
          <w:sz w:val="21"/>
          <w:szCs w:val="21"/>
        </w:rPr>
      </w:pPr>
    </w:p>
    <w:p w14:paraId="4969AAD5" w14:textId="415DEB94" w:rsidR="00347303" w:rsidRPr="003216A6" w:rsidRDefault="00347303" w:rsidP="0040297B">
      <w:pPr>
        <w:rPr>
          <w:rFonts w:ascii="Times" w:hAnsi="Times"/>
          <w:color w:val="000000" w:themeColor="text1"/>
          <w:sz w:val="21"/>
          <w:szCs w:val="21"/>
        </w:rPr>
      </w:pPr>
      <w:r w:rsidRPr="003216A6">
        <w:rPr>
          <w:rFonts w:ascii="Times" w:hAnsi="Times"/>
          <w:color w:val="000000" w:themeColor="text1"/>
          <w:sz w:val="21"/>
          <w:szCs w:val="21"/>
        </w:rPr>
        <w:t>The Food Forum</w:t>
      </w:r>
      <w:r w:rsidR="000A4136" w:rsidRPr="003216A6">
        <w:rPr>
          <w:rFonts w:ascii="Times" w:hAnsi="Times"/>
          <w:color w:val="000000" w:themeColor="text1"/>
          <w:sz w:val="21"/>
          <w:szCs w:val="21"/>
        </w:rPr>
        <w:t xml:space="preserve"> 2017</w:t>
      </w:r>
      <w:r w:rsidRPr="003216A6">
        <w:rPr>
          <w:rFonts w:ascii="Times" w:hAnsi="Times"/>
          <w:color w:val="000000" w:themeColor="text1"/>
          <w:sz w:val="21"/>
          <w:szCs w:val="21"/>
        </w:rPr>
        <w:t xml:space="preserve"> is a three-day conference focused on key issues across the </w:t>
      </w:r>
      <w:r w:rsidR="000A4136" w:rsidRPr="003216A6">
        <w:rPr>
          <w:rFonts w:ascii="Times" w:hAnsi="Times"/>
          <w:color w:val="000000" w:themeColor="text1"/>
          <w:sz w:val="21"/>
          <w:szCs w:val="21"/>
        </w:rPr>
        <w:t xml:space="preserve">food </w:t>
      </w:r>
      <w:r w:rsidRPr="003216A6">
        <w:rPr>
          <w:rFonts w:ascii="Times" w:hAnsi="Times"/>
          <w:color w:val="000000" w:themeColor="text1"/>
          <w:sz w:val="21"/>
          <w:szCs w:val="21"/>
        </w:rPr>
        <w:t>sector – from new developments and trends in the restaurant and hospitality sector on day one, through to the manufacturing and processing industry on day two and on the final day, the focus fall</w:t>
      </w:r>
      <w:r w:rsidR="004F4206">
        <w:rPr>
          <w:rFonts w:ascii="Times" w:hAnsi="Times"/>
          <w:color w:val="000000" w:themeColor="text1"/>
          <w:sz w:val="21"/>
          <w:szCs w:val="21"/>
        </w:rPr>
        <w:t>s on farming and agribusiness.</w:t>
      </w:r>
    </w:p>
    <w:p w14:paraId="558001BB" w14:textId="77777777" w:rsidR="00347303" w:rsidRPr="003216A6" w:rsidRDefault="00347303" w:rsidP="0040297B">
      <w:pPr>
        <w:rPr>
          <w:rFonts w:ascii="Times" w:hAnsi="Times"/>
          <w:color w:val="000000" w:themeColor="text1"/>
          <w:sz w:val="21"/>
          <w:szCs w:val="21"/>
        </w:rPr>
      </w:pPr>
    </w:p>
    <w:p w14:paraId="7FC6CC46" w14:textId="3EEE1284" w:rsidR="003216A6" w:rsidRDefault="00347303" w:rsidP="003216A6">
      <w:pPr>
        <w:rPr>
          <w:rFonts w:ascii="Times" w:hAnsi="Times"/>
          <w:color w:val="000000" w:themeColor="text1"/>
          <w:sz w:val="21"/>
          <w:szCs w:val="21"/>
        </w:rPr>
      </w:pPr>
      <w:r w:rsidRPr="003216A6">
        <w:rPr>
          <w:rFonts w:ascii="Times" w:hAnsi="Times"/>
          <w:color w:val="000000" w:themeColor="text1"/>
          <w:sz w:val="21"/>
          <w:szCs w:val="21"/>
        </w:rPr>
        <w:t xml:space="preserve">“This is a major conference for the food industry </w:t>
      </w:r>
      <w:r w:rsidR="003216A6">
        <w:rPr>
          <w:rFonts w:ascii="Times" w:hAnsi="Times"/>
          <w:color w:val="000000" w:themeColor="text1"/>
          <w:sz w:val="21"/>
          <w:szCs w:val="21"/>
        </w:rPr>
        <w:t xml:space="preserve">at the centre of one of the continent’s most well-established food and beverage shows,” </w:t>
      </w:r>
      <w:r w:rsidR="003216A6" w:rsidRPr="00B24BCF">
        <w:rPr>
          <w:rFonts w:ascii="Times" w:hAnsi="Times"/>
          <w:color w:val="000000" w:themeColor="text1"/>
          <w:sz w:val="21"/>
          <w:szCs w:val="21"/>
        </w:rPr>
        <w:t xml:space="preserve">says </w:t>
      </w:r>
      <w:r w:rsidR="003216A6">
        <w:rPr>
          <w:rFonts w:ascii="Times" w:hAnsi="Times"/>
          <w:color w:val="000000" w:themeColor="text1"/>
          <w:sz w:val="21"/>
          <w:szCs w:val="21"/>
        </w:rPr>
        <w:t xml:space="preserve">David Ross, dmg events’ </w:t>
      </w:r>
      <w:r w:rsidR="004F4206">
        <w:rPr>
          <w:rFonts w:ascii="Times" w:hAnsi="Times"/>
          <w:color w:val="000000" w:themeColor="text1"/>
          <w:sz w:val="21"/>
          <w:szCs w:val="21"/>
        </w:rPr>
        <w:t>content head</w:t>
      </w:r>
      <w:r w:rsidR="00C34828">
        <w:rPr>
          <w:rFonts w:ascii="Times" w:hAnsi="Times"/>
          <w:color w:val="000000" w:themeColor="text1"/>
          <w:sz w:val="21"/>
          <w:szCs w:val="21"/>
        </w:rPr>
        <w:t xml:space="preserve">, which brings international </w:t>
      </w:r>
      <w:r w:rsidR="00456A1E">
        <w:rPr>
          <w:rFonts w:ascii="Times" w:hAnsi="Times"/>
          <w:color w:val="000000" w:themeColor="text1"/>
          <w:sz w:val="21"/>
          <w:szCs w:val="21"/>
        </w:rPr>
        <w:t>expertise</w:t>
      </w:r>
      <w:r w:rsidR="00C34828">
        <w:rPr>
          <w:rFonts w:ascii="Times" w:hAnsi="Times"/>
          <w:color w:val="000000" w:themeColor="text1"/>
          <w:sz w:val="21"/>
          <w:szCs w:val="21"/>
        </w:rPr>
        <w:t xml:space="preserve"> to the event</w:t>
      </w:r>
      <w:r w:rsidR="003216A6">
        <w:rPr>
          <w:rFonts w:ascii="Times" w:hAnsi="Times"/>
          <w:color w:val="000000" w:themeColor="text1"/>
          <w:sz w:val="21"/>
          <w:szCs w:val="21"/>
        </w:rPr>
        <w:t xml:space="preserve">. </w:t>
      </w:r>
    </w:p>
    <w:p w14:paraId="089788DA" w14:textId="77777777" w:rsidR="003216A6" w:rsidRDefault="003216A6" w:rsidP="003216A6">
      <w:pPr>
        <w:rPr>
          <w:rFonts w:ascii="Times" w:hAnsi="Times"/>
          <w:color w:val="000000" w:themeColor="text1"/>
          <w:sz w:val="21"/>
          <w:szCs w:val="21"/>
        </w:rPr>
      </w:pPr>
    </w:p>
    <w:p w14:paraId="3DD4E626" w14:textId="20BB64BF" w:rsidR="00C34828" w:rsidRDefault="003216A6" w:rsidP="003216A6">
      <w:pPr>
        <w:rPr>
          <w:rFonts w:ascii="Times" w:hAnsi="Times"/>
          <w:color w:val="000000" w:themeColor="text1"/>
          <w:sz w:val="21"/>
          <w:szCs w:val="21"/>
        </w:rPr>
      </w:pPr>
      <w:r>
        <w:rPr>
          <w:rFonts w:ascii="Times" w:hAnsi="Times"/>
          <w:color w:val="000000" w:themeColor="text1"/>
          <w:sz w:val="21"/>
          <w:szCs w:val="21"/>
        </w:rPr>
        <w:t>“Each day is themed and targeted at specific areas of the industry</w:t>
      </w:r>
      <w:r w:rsidR="00C34828">
        <w:rPr>
          <w:rFonts w:ascii="Times" w:hAnsi="Times"/>
          <w:color w:val="000000" w:themeColor="text1"/>
          <w:sz w:val="21"/>
          <w:szCs w:val="21"/>
        </w:rPr>
        <w:t xml:space="preserve"> focused on the key issues but mindful of the special requirements of the sub-</w:t>
      </w:r>
      <w:r w:rsidR="00456A1E">
        <w:rPr>
          <w:rFonts w:ascii="Times" w:hAnsi="Times"/>
          <w:color w:val="000000" w:themeColor="text1"/>
          <w:sz w:val="21"/>
          <w:szCs w:val="21"/>
        </w:rPr>
        <w:t>Saharan</w:t>
      </w:r>
      <w:r w:rsidR="00C34828">
        <w:rPr>
          <w:rFonts w:ascii="Times" w:hAnsi="Times"/>
          <w:color w:val="000000" w:themeColor="text1"/>
          <w:sz w:val="21"/>
          <w:szCs w:val="21"/>
        </w:rPr>
        <w:t xml:space="preserve"> sector.”</w:t>
      </w:r>
    </w:p>
    <w:p w14:paraId="059D1F11" w14:textId="77777777" w:rsidR="00C34828" w:rsidRDefault="00C34828" w:rsidP="003216A6">
      <w:pPr>
        <w:rPr>
          <w:rFonts w:ascii="Times" w:hAnsi="Times"/>
          <w:color w:val="000000" w:themeColor="text1"/>
          <w:sz w:val="21"/>
          <w:szCs w:val="21"/>
        </w:rPr>
      </w:pPr>
    </w:p>
    <w:p w14:paraId="0042CE82" w14:textId="7758B849" w:rsidR="00347303" w:rsidRPr="00C34828" w:rsidRDefault="00C34828" w:rsidP="00347303">
      <w:pPr>
        <w:rPr>
          <w:rFonts w:ascii="Times" w:hAnsi="Times"/>
          <w:color w:val="000000" w:themeColor="text1"/>
          <w:sz w:val="21"/>
          <w:szCs w:val="21"/>
        </w:rPr>
      </w:pPr>
      <w:r>
        <w:rPr>
          <w:rFonts w:ascii="Times" w:hAnsi="Times"/>
          <w:color w:val="000000" w:themeColor="text1"/>
          <w:sz w:val="21"/>
          <w:szCs w:val="21"/>
        </w:rPr>
        <w:t xml:space="preserve">He explained that delegates </w:t>
      </w:r>
      <w:r w:rsidR="00456A1E">
        <w:rPr>
          <w:rFonts w:ascii="Times" w:hAnsi="Times"/>
          <w:color w:val="000000" w:themeColor="text1"/>
          <w:sz w:val="21"/>
          <w:szCs w:val="21"/>
        </w:rPr>
        <w:t>also gain career-</w:t>
      </w:r>
      <w:r>
        <w:rPr>
          <w:rFonts w:ascii="Times" w:hAnsi="Times"/>
          <w:color w:val="000000" w:themeColor="text1"/>
          <w:sz w:val="21"/>
          <w:szCs w:val="21"/>
        </w:rPr>
        <w:t>enhancing recognition for attending</w:t>
      </w:r>
      <w:r w:rsidR="00456A1E">
        <w:rPr>
          <w:rFonts w:ascii="Times" w:hAnsi="Times"/>
          <w:color w:val="000000" w:themeColor="text1"/>
          <w:sz w:val="21"/>
          <w:szCs w:val="21"/>
        </w:rPr>
        <w:t xml:space="preserve"> the Food Forum 2017</w:t>
      </w:r>
      <w:r>
        <w:rPr>
          <w:rFonts w:ascii="Times" w:hAnsi="Times"/>
          <w:color w:val="000000" w:themeColor="text1"/>
          <w:sz w:val="21"/>
          <w:szCs w:val="21"/>
        </w:rPr>
        <w:t xml:space="preserve">. </w:t>
      </w:r>
      <w:r w:rsidR="00456A1E">
        <w:rPr>
          <w:rFonts w:ascii="Times" w:hAnsi="Times"/>
          <w:color w:val="000000" w:themeColor="text1"/>
          <w:sz w:val="21"/>
          <w:szCs w:val="21"/>
        </w:rPr>
        <w:t>Each</w:t>
      </w:r>
      <w:r w:rsidR="00347303" w:rsidRPr="003216A6">
        <w:rPr>
          <w:rFonts w:ascii="Times" w:hAnsi="Times"/>
          <w:color w:val="000000" w:themeColor="text1"/>
          <w:sz w:val="21"/>
          <w:szCs w:val="21"/>
        </w:rPr>
        <w:t xml:space="preserve"> session earns </w:t>
      </w:r>
      <w:r w:rsidR="00347303" w:rsidRPr="003216A6">
        <w:rPr>
          <w:rFonts w:ascii="Times" w:eastAsia="Times New Roman" w:hAnsi="Times"/>
          <w:color w:val="000000" w:themeColor="text1"/>
          <w:sz w:val="21"/>
          <w:szCs w:val="21"/>
          <w:shd w:val="clear" w:color="auto" w:fill="FFFFFF"/>
        </w:rPr>
        <w:t>Continuing Professional Development (CPD) accreditation for attendees. CPD has been operating around the world and international show organiser dmg events, which bought Africa’s Big 7</w:t>
      </w:r>
      <w:r>
        <w:rPr>
          <w:rFonts w:ascii="Times" w:eastAsia="Times New Roman" w:hAnsi="Times"/>
          <w:color w:val="000000" w:themeColor="text1"/>
          <w:sz w:val="21"/>
          <w:szCs w:val="21"/>
          <w:shd w:val="clear" w:color="auto" w:fill="FFFFFF"/>
        </w:rPr>
        <w:t xml:space="preserve"> (AB7)</w:t>
      </w:r>
      <w:r w:rsidR="00347303" w:rsidRPr="003216A6">
        <w:rPr>
          <w:rFonts w:ascii="Times" w:eastAsia="Times New Roman" w:hAnsi="Times"/>
          <w:color w:val="000000" w:themeColor="text1"/>
          <w:sz w:val="21"/>
          <w:szCs w:val="21"/>
          <w:shd w:val="clear" w:color="auto" w:fill="FFFFFF"/>
        </w:rPr>
        <w:t xml:space="preserve"> last year, introduces it to South Africa in 2017. CPD benefits the employee, the employer and ensures </w:t>
      </w:r>
      <w:r w:rsidR="00456A1E">
        <w:rPr>
          <w:rFonts w:ascii="Times" w:eastAsia="Times New Roman" w:hAnsi="Times"/>
          <w:color w:val="000000" w:themeColor="text1"/>
          <w:sz w:val="21"/>
          <w:szCs w:val="21"/>
          <w:shd w:val="clear" w:color="auto" w:fill="FFFFFF"/>
        </w:rPr>
        <w:t>dmg</w:t>
      </w:r>
      <w:r w:rsidR="00347303" w:rsidRPr="003216A6">
        <w:rPr>
          <w:rFonts w:ascii="Times" w:eastAsia="Times New Roman" w:hAnsi="Times"/>
          <w:color w:val="000000" w:themeColor="text1"/>
          <w:sz w:val="21"/>
          <w:szCs w:val="21"/>
          <w:shd w:val="clear" w:color="auto" w:fill="FFFFFF"/>
        </w:rPr>
        <w:t xml:space="preserve"> conferences are of recognised international standard.</w:t>
      </w:r>
    </w:p>
    <w:p w14:paraId="3614450B" w14:textId="3BF7039B" w:rsidR="001248B8" w:rsidRPr="003216A6" w:rsidRDefault="00347303" w:rsidP="0040297B">
      <w:pPr>
        <w:rPr>
          <w:rFonts w:ascii="Times" w:hAnsi="Times"/>
          <w:color w:val="000000" w:themeColor="text1"/>
          <w:sz w:val="21"/>
          <w:szCs w:val="21"/>
        </w:rPr>
      </w:pPr>
      <w:r w:rsidRPr="003216A6">
        <w:rPr>
          <w:rFonts w:ascii="Times" w:hAnsi="Times"/>
          <w:color w:val="000000" w:themeColor="text1"/>
          <w:sz w:val="21"/>
          <w:szCs w:val="21"/>
        </w:rPr>
        <w:t xml:space="preserve"> </w:t>
      </w:r>
    </w:p>
    <w:p w14:paraId="7AB1BB3F" w14:textId="6777D7DA" w:rsidR="003216A6" w:rsidRPr="003216A6" w:rsidRDefault="00AE0472" w:rsidP="003216A6">
      <w:pPr>
        <w:rPr>
          <w:rFonts w:ascii="Times" w:eastAsia="Times New Roman" w:hAnsi="Times"/>
          <w:color w:val="000000" w:themeColor="text1"/>
          <w:sz w:val="21"/>
          <w:szCs w:val="21"/>
        </w:rPr>
      </w:pPr>
      <w:r w:rsidRPr="003216A6">
        <w:rPr>
          <w:rFonts w:ascii="Times" w:hAnsi="Times"/>
          <w:color w:val="000000" w:themeColor="text1"/>
          <w:sz w:val="21"/>
          <w:szCs w:val="21"/>
        </w:rPr>
        <w:t>The</w:t>
      </w:r>
      <w:r w:rsidR="00C34828">
        <w:rPr>
          <w:rFonts w:ascii="Times" w:hAnsi="Times"/>
          <w:color w:val="000000" w:themeColor="text1"/>
          <w:sz w:val="21"/>
          <w:szCs w:val="21"/>
        </w:rPr>
        <w:t xml:space="preserve"> Food Forum</w:t>
      </w:r>
      <w:r w:rsidRPr="003216A6">
        <w:rPr>
          <w:rFonts w:ascii="Times" w:hAnsi="Times"/>
          <w:color w:val="000000" w:themeColor="text1"/>
          <w:sz w:val="21"/>
          <w:szCs w:val="21"/>
        </w:rPr>
        <w:t xml:space="preserve"> first day </w:t>
      </w:r>
      <w:r w:rsidR="00BD1F5C" w:rsidRPr="003216A6">
        <w:rPr>
          <w:rFonts w:ascii="Times" w:hAnsi="Times"/>
          <w:color w:val="000000" w:themeColor="text1"/>
          <w:sz w:val="21"/>
          <w:szCs w:val="21"/>
        </w:rPr>
        <w:t>is focused on ‘</w:t>
      </w:r>
      <w:r w:rsidR="00BD1F5C" w:rsidRPr="003216A6">
        <w:rPr>
          <w:rFonts w:ascii="Times" w:eastAsia="Times New Roman" w:hAnsi="Times"/>
          <w:color w:val="000000" w:themeColor="text1"/>
          <w:sz w:val="21"/>
          <w:szCs w:val="21"/>
          <w:shd w:val="clear" w:color="auto" w:fill="FFFFFF"/>
        </w:rPr>
        <w:t>m</w:t>
      </w:r>
      <w:r w:rsidR="00BD1F5C" w:rsidRPr="00253B99">
        <w:rPr>
          <w:rFonts w:ascii="Times" w:eastAsia="Times New Roman" w:hAnsi="Times"/>
          <w:color w:val="000000" w:themeColor="text1"/>
          <w:sz w:val="21"/>
          <w:szCs w:val="21"/>
          <w:shd w:val="clear" w:color="auto" w:fill="FFFFFF"/>
        </w:rPr>
        <w:t>arket perspectives and growth strategies</w:t>
      </w:r>
      <w:r w:rsidR="00BD1F5C" w:rsidRPr="003216A6">
        <w:rPr>
          <w:rFonts w:ascii="Times" w:eastAsia="Times New Roman" w:hAnsi="Times"/>
          <w:color w:val="000000" w:themeColor="text1"/>
          <w:sz w:val="21"/>
          <w:szCs w:val="21"/>
          <w:shd w:val="clear" w:color="auto" w:fill="FFFFFF"/>
        </w:rPr>
        <w:t xml:space="preserve">’, where delegates </w:t>
      </w:r>
      <w:r w:rsidR="00C34828">
        <w:rPr>
          <w:rFonts w:ascii="Times" w:eastAsia="Times New Roman" w:hAnsi="Times"/>
          <w:color w:val="000000" w:themeColor="text1"/>
          <w:sz w:val="21"/>
          <w:szCs w:val="21"/>
          <w:shd w:val="clear" w:color="auto" w:fill="FFFFFF"/>
        </w:rPr>
        <w:t>include</w:t>
      </w:r>
      <w:r w:rsidR="00BD1F5C" w:rsidRPr="003216A6">
        <w:rPr>
          <w:rFonts w:ascii="Times" w:eastAsia="Times New Roman" w:hAnsi="Times"/>
          <w:color w:val="000000" w:themeColor="text1"/>
          <w:sz w:val="21"/>
          <w:szCs w:val="21"/>
          <w:shd w:val="clear" w:color="auto" w:fill="FFFFFF"/>
        </w:rPr>
        <w:t xml:space="preserve"> executive chefs, heads of f&amp;b as well as individuals responsible for </w:t>
      </w:r>
      <w:r w:rsidR="000A4136" w:rsidRPr="003216A6">
        <w:rPr>
          <w:rFonts w:ascii="Times" w:eastAsia="Times New Roman" w:hAnsi="Times"/>
          <w:color w:val="000000" w:themeColor="text1"/>
          <w:sz w:val="21"/>
          <w:szCs w:val="21"/>
          <w:shd w:val="clear" w:color="auto" w:fill="FFFFFF"/>
        </w:rPr>
        <w:t>sourcing</w:t>
      </w:r>
      <w:r w:rsidR="00BD1F5C" w:rsidRPr="003216A6">
        <w:rPr>
          <w:rFonts w:ascii="Times" w:eastAsia="Times New Roman" w:hAnsi="Times"/>
          <w:color w:val="000000" w:themeColor="text1"/>
          <w:sz w:val="21"/>
          <w:szCs w:val="21"/>
          <w:shd w:val="clear" w:color="auto" w:fill="FFFFFF"/>
        </w:rPr>
        <w:t xml:space="preserve"> and buying. The day starts with</w:t>
      </w:r>
      <w:r w:rsidR="00685E6C" w:rsidRPr="003216A6">
        <w:rPr>
          <w:rFonts w:ascii="Times" w:hAnsi="Times"/>
          <w:color w:val="000000" w:themeColor="text1"/>
          <w:sz w:val="21"/>
          <w:szCs w:val="21"/>
        </w:rPr>
        <w:t xml:space="preserve"> </w:t>
      </w:r>
      <w:r w:rsidRPr="003216A6">
        <w:rPr>
          <w:rFonts w:ascii="Times" w:hAnsi="Times"/>
          <w:color w:val="000000" w:themeColor="text1"/>
          <w:sz w:val="21"/>
          <w:szCs w:val="21"/>
        </w:rPr>
        <w:t>Wendy Albert, the CEO of the Restaurant Association of South Africa</w:t>
      </w:r>
      <w:r w:rsidR="00685E6C" w:rsidRPr="003216A6">
        <w:rPr>
          <w:rFonts w:ascii="Times" w:hAnsi="Times"/>
          <w:color w:val="000000" w:themeColor="text1"/>
          <w:sz w:val="21"/>
          <w:szCs w:val="21"/>
        </w:rPr>
        <w:t>,</w:t>
      </w:r>
      <w:r w:rsidRPr="003216A6">
        <w:rPr>
          <w:rFonts w:ascii="Times" w:hAnsi="Times"/>
          <w:color w:val="000000" w:themeColor="text1"/>
          <w:sz w:val="21"/>
          <w:szCs w:val="21"/>
        </w:rPr>
        <w:t xml:space="preserve"> </w:t>
      </w:r>
      <w:r w:rsidR="003216A6" w:rsidRPr="003216A6">
        <w:rPr>
          <w:rFonts w:ascii="Times" w:eastAsia="Times New Roman" w:hAnsi="Times"/>
          <w:color w:val="000000" w:themeColor="text1"/>
          <w:sz w:val="21"/>
          <w:szCs w:val="21"/>
        </w:rPr>
        <w:t xml:space="preserve">with an overview </w:t>
      </w:r>
      <w:r w:rsidR="00C34828" w:rsidRPr="003216A6">
        <w:rPr>
          <w:rFonts w:ascii="Times" w:eastAsia="Times New Roman" w:hAnsi="Times"/>
          <w:color w:val="000000" w:themeColor="text1"/>
          <w:sz w:val="21"/>
          <w:szCs w:val="21"/>
        </w:rPr>
        <w:t>of South</w:t>
      </w:r>
      <w:r w:rsidR="003216A6" w:rsidRPr="003216A6">
        <w:rPr>
          <w:rFonts w:ascii="Times" w:eastAsia="Times New Roman" w:hAnsi="Times"/>
          <w:color w:val="000000" w:themeColor="text1"/>
          <w:sz w:val="21"/>
          <w:szCs w:val="21"/>
        </w:rPr>
        <w:t xml:space="preserve"> African food retail and restaurants </w:t>
      </w:r>
      <w:r w:rsidR="00C34828">
        <w:rPr>
          <w:rFonts w:ascii="Times" w:eastAsia="Times New Roman" w:hAnsi="Times"/>
          <w:color w:val="000000" w:themeColor="text1"/>
          <w:sz w:val="21"/>
          <w:szCs w:val="21"/>
        </w:rPr>
        <w:t>looking at</w:t>
      </w:r>
      <w:r w:rsidR="003216A6" w:rsidRPr="003216A6">
        <w:rPr>
          <w:rFonts w:ascii="Times" w:eastAsia="Times New Roman" w:hAnsi="Times"/>
          <w:color w:val="000000" w:themeColor="text1"/>
          <w:sz w:val="21"/>
          <w:szCs w:val="21"/>
        </w:rPr>
        <w:t xml:space="preserve"> key drivers and trends for the future.</w:t>
      </w:r>
    </w:p>
    <w:p w14:paraId="65686214" w14:textId="78A399A3" w:rsidR="00BD1F5C" w:rsidRPr="003216A6" w:rsidRDefault="00BD1F5C" w:rsidP="00E57EE8">
      <w:pPr>
        <w:rPr>
          <w:rFonts w:ascii="Times" w:hAnsi="Times"/>
          <w:color w:val="000000" w:themeColor="text1"/>
          <w:sz w:val="21"/>
          <w:szCs w:val="21"/>
        </w:rPr>
      </w:pPr>
    </w:p>
    <w:p w14:paraId="22F65FE3" w14:textId="106E68B2" w:rsidR="00AE0472" w:rsidRPr="003216A6" w:rsidRDefault="00BD1F5C" w:rsidP="00E57EE8">
      <w:pPr>
        <w:rPr>
          <w:rFonts w:ascii="Times" w:hAnsi="Times"/>
          <w:color w:val="000000" w:themeColor="text1"/>
          <w:sz w:val="21"/>
          <w:szCs w:val="21"/>
        </w:rPr>
      </w:pPr>
      <w:r w:rsidRPr="003216A6">
        <w:rPr>
          <w:rFonts w:ascii="Times" w:hAnsi="Times"/>
          <w:color w:val="000000" w:themeColor="text1"/>
          <w:sz w:val="21"/>
          <w:szCs w:val="21"/>
        </w:rPr>
        <w:t>T</w:t>
      </w:r>
      <w:r w:rsidR="00434BD0" w:rsidRPr="003216A6">
        <w:rPr>
          <w:rFonts w:ascii="Times" w:hAnsi="Times"/>
          <w:color w:val="000000" w:themeColor="text1"/>
          <w:sz w:val="21"/>
          <w:szCs w:val="21"/>
        </w:rPr>
        <w:t>he second day</w:t>
      </w:r>
      <w:r w:rsidRPr="003216A6">
        <w:rPr>
          <w:rFonts w:ascii="Times" w:hAnsi="Times"/>
          <w:color w:val="000000" w:themeColor="text1"/>
          <w:sz w:val="21"/>
          <w:szCs w:val="21"/>
        </w:rPr>
        <w:t xml:space="preserve"> is about packaging and production with attendees </w:t>
      </w:r>
      <w:r w:rsidR="003216A6" w:rsidRPr="003216A6">
        <w:rPr>
          <w:rFonts w:ascii="Times" w:hAnsi="Times"/>
          <w:color w:val="000000" w:themeColor="text1"/>
          <w:sz w:val="21"/>
          <w:szCs w:val="21"/>
        </w:rPr>
        <w:t xml:space="preserve">including </w:t>
      </w:r>
      <w:r w:rsidR="003216A6" w:rsidRPr="003216A6">
        <w:rPr>
          <w:rFonts w:ascii="Times" w:eastAsia="Times New Roman" w:hAnsi="Times"/>
          <w:color w:val="000000" w:themeColor="text1"/>
          <w:sz w:val="21"/>
          <w:szCs w:val="21"/>
          <w:shd w:val="clear" w:color="auto" w:fill="FFFFFF"/>
        </w:rPr>
        <w:t>plant owners and managers</w:t>
      </w:r>
      <w:r w:rsidR="003216A6" w:rsidRPr="003216A6">
        <w:rPr>
          <w:rFonts w:ascii="Times" w:hAnsi="Times"/>
          <w:color w:val="000000" w:themeColor="text1"/>
          <w:sz w:val="21"/>
          <w:szCs w:val="21"/>
        </w:rPr>
        <w:t xml:space="preserve"> alongside engineers and machinery experts from the food sector</w:t>
      </w:r>
      <w:r w:rsidR="00394541" w:rsidRPr="003216A6">
        <w:rPr>
          <w:rFonts w:ascii="Times" w:eastAsia="Times New Roman" w:hAnsi="Times"/>
          <w:color w:val="000000" w:themeColor="text1"/>
          <w:sz w:val="21"/>
          <w:szCs w:val="21"/>
          <w:shd w:val="clear" w:color="auto" w:fill="FFFFFF"/>
        </w:rPr>
        <w:t xml:space="preserve">. </w:t>
      </w:r>
      <w:r w:rsidR="00394541" w:rsidRPr="003216A6">
        <w:rPr>
          <w:rFonts w:ascii="Times" w:eastAsia="Times New Roman" w:hAnsi="Times"/>
          <w:color w:val="000000" w:themeColor="text1"/>
          <w:sz w:val="21"/>
          <w:szCs w:val="21"/>
        </w:rPr>
        <w:t xml:space="preserve">As well as new innovations, there will be sessions on enhancing productivity, </w:t>
      </w:r>
      <w:r w:rsidR="003216A6" w:rsidRPr="003216A6">
        <w:rPr>
          <w:rFonts w:ascii="Times" w:eastAsia="Times New Roman" w:hAnsi="Times"/>
          <w:color w:val="000000" w:themeColor="text1"/>
          <w:sz w:val="21"/>
          <w:szCs w:val="21"/>
        </w:rPr>
        <w:t xml:space="preserve">improving </w:t>
      </w:r>
      <w:r w:rsidR="00394541" w:rsidRPr="003216A6">
        <w:rPr>
          <w:rFonts w:ascii="Times" w:eastAsia="Times New Roman" w:hAnsi="Times"/>
          <w:color w:val="000000" w:themeColor="text1"/>
          <w:sz w:val="21"/>
          <w:szCs w:val="21"/>
        </w:rPr>
        <w:t>supply chains and understanding</w:t>
      </w:r>
      <w:r w:rsidR="003216A6" w:rsidRPr="003216A6">
        <w:rPr>
          <w:rFonts w:ascii="Times" w:eastAsia="Times New Roman" w:hAnsi="Times"/>
          <w:color w:val="000000" w:themeColor="text1"/>
          <w:sz w:val="21"/>
          <w:szCs w:val="21"/>
        </w:rPr>
        <w:t xml:space="preserve"> the changing expectation of</w:t>
      </w:r>
      <w:r w:rsidR="00394541" w:rsidRPr="003216A6">
        <w:rPr>
          <w:rFonts w:ascii="Times" w:eastAsia="Times New Roman" w:hAnsi="Times"/>
          <w:color w:val="000000" w:themeColor="text1"/>
          <w:sz w:val="21"/>
          <w:szCs w:val="21"/>
        </w:rPr>
        <w:t xml:space="preserve"> consumers. Among the speakers are </w:t>
      </w:r>
      <w:r w:rsidR="00347303" w:rsidRPr="003216A6">
        <w:rPr>
          <w:rFonts w:ascii="Times" w:hAnsi="Times"/>
          <w:color w:val="000000" w:themeColor="text1"/>
          <w:sz w:val="21"/>
          <w:szCs w:val="21"/>
        </w:rPr>
        <w:t>Paul Raphaely, Co-Founder of</w:t>
      </w:r>
      <w:r w:rsidR="00347303" w:rsidRPr="00B70B16">
        <w:rPr>
          <w:rFonts w:ascii="Times" w:hAnsi="Times"/>
          <w:color w:val="000000" w:themeColor="text1"/>
          <w:sz w:val="21"/>
          <w:szCs w:val="21"/>
        </w:rPr>
        <w:t xml:space="preserve"> Nomu Brands</w:t>
      </w:r>
      <w:r w:rsidR="00347303" w:rsidRPr="003216A6">
        <w:rPr>
          <w:rFonts w:ascii="Times" w:hAnsi="Times"/>
          <w:color w:val="000000" w:themeColor="text1"/>
          <w:sz w:val="21"/>
          <w:szCs w:val="21"/>
        </w:rPr>
        <w:t xml:space="preserve">, </w:t>
      </w:r>
      <w:r w:rsidR="003216A6" w:rsidRPr="003216A6">
        <w:rPr>
          <w:rFonts w:ascii="Times" w:hAnsi="Times"/>
          <w:color w:val="000000" w:themeColor="text1"/>
          <w:sz w:val="21"/>
          <w:szCs w:val="21"/>
        </w:rPr>
        <w:t xml:space="preserve">revealing </w:t>
      </w:r>
      <w:r w:rsidR="00C34828">
        <w:rPr>
          <w:rFonts w:ascii="Times" w:hAnsi="Times"/>
          <w:color w:val="000000" w:themeColor="text1"/>
          <w:sz w:val="21"/>
          <w:szCs w:val="21"/>
        </w:rPr>
        <w:t>exclusive</w:t>
      </w:r>
      <w:r w:rsidR="00347303" w:rsidRPr="003216A6">
        <w:rPr>
          <w:rFonts w:ascii="Times" w:hAnsi="Times"/>
          <w:color w:val="000000" w:themeColor="text1"/>
          <w:sz w:val="21"/>
          <w:szCs w:val="21"/>
        </w:rPr>
        <w:t xml:space="preserve"> consumer research </w:t>
      </w:r>
      <w:r w:rsidR="003216A6" w:rsidRPr="003216A6">
        <w:rPr>
          <w:rFonts w:ascii="Times" w:hAnsi="Times"/>
          <w:color w:val="000000" w:themeColor="text1"/>
          <w:sz w:val="21"/>
          <w:szCs w:val="21"/>
        </w:rPr>
        <w:t>and how it acts as a guide to the future.</w:t>
      </w:r>
    </w:p>
    <w:p w14:paraId="23FAF4CF" w14:textId="77777777" w:rsidR="00AE0472" w:rsidRPr="003216A6" w:rsidRDefault="00AE0472" w:rsidP="00E57EE8">
      <w:pPr>
        <w:rPr>
          <w:rFonts w:ascii="Times" w:hAnsi="Times"/>
          <w:color w:val="000000" w:themeColor="text1"/>
          <w:sz w:val="21"/>
          <w:szCs w:val="21"/>
        </w:rPr>
      </w:pPr>
    </w:p>
    <w:p w14:paraId="01EACBA7" w14:textId="4CA849A6" w:rsidR="00AE0472" w:rsidRPr="003216A6" w:rsidRDefault="00C91F8A" w:rsidP="00E57EE8">
      <w:pPr>
        <w:rPr>
          <w:rFonts w:ascii="Times" w:hAnsi="Times"/>
          <w:color w:val="000000" w:themeColor="text1"/>
          <w:sz w:val="21"/>
          <w:szCs w:val="21"/>
        </w:rPr>
      </w:pPr>
      <w:r w:rsidRPr="003216A6">
        <w:rPr>
          <w:rFonts w:ascii="Times" w:hAnsi="Times"/>
          <w:color w:val="000000" w:themeColor="text1"/>
          <w:sz w:val="21"/>
          <w:szCs w:val="21"/>
        </w:rPr>
        <w:t>Mark Sack</w:t>
      </w:r>
      <w:r w:rsidR="00434BD0" w:rsidRPr="003216A6">
        <w:rPr>
          <w:rFonts w:ascii="Times" w:hAnsi="Times"/>
          <w:color w:val="000000" w:themeColor="text1"/>
          <w:sz w:val="21"/>
          <w:szCs w:val="21"/>
        </w:rPr>
        <w:t xml:space="preserve">, </w:t>
      </w:r>
      <w:r w:rsidR="00AE0472" w:rsidRPr="003216A6">
        <w:rPr>
          <w:rFonts w:ascii="Times" w:hAnsi="Times"/>
          <w:color w:val="000000" w:themeColor="text1"/>
          <w:sz w:val="21"/>
          <w:szCs w:val="21"/>
        </w:rPr>
        <w:t>the MD</w:t>
      </w:r>
      <w:r w:rsidR="00434BD0" w:rsidRPr="003216A6">
        <w:rPr>
          <w:rFonts w:ascii="Times" w:hAnsi="Times"/>
          <w:color w:val="000000" w:themeColor="text1"/>
          <w:sz w:val="21"/>
          <w:szCs w:val="21"/>
        </w:rPr>
        <w:t xml:space="preserve"> of</w:t>
      </w:r>
      <w:r w:rsidR="00AE0472" w:rsidRPr="003216A6">
        <w:rPr>
          <w:rFonts w:ascii="Times" w:hAnsi="Times"/>
          <w:color w:val="000000" w:themeColor="text1"/>
          <w:sz w:val="21"/>
          <w:szCs w:val="21"/>
        </w:rPr>
        <w:t xml:space="preserve"> Sally Williams Fine Foods, </w:t>
      </w:r>
      <w:r w:rsidR="000D67A8" w:rsidRPr="003216A6">
        <w:rPr>
          <w:rFonts w:ascii="Times" w:hAnsi="Times"/>
          <w:color w:val="000000" w:themeColor="text1"/>
          <w:sz w:val="21"/>
          <w:szCs w:val="21"/>
        </w:rPr>
        <w:t>is</w:t>
      </w:r>
      <w:r w:rsidR="00AE0472" w:rsidRPr="003216A6">
        <w:rPr>
          <w:rFonts w:ascii="Times" w:hAnsi="Times"/>
          <w:color w:val="000000" w:themeColor="text1"/>
          <w:sz w:val="21"/>
          <w:szCs w:val="21"/>
        </w:rPr>
        <w:t xml:space="preserve"> a key </w:t>
      </w:r>
      <w:r w:rsidR="003216A6" w:rsidRPr="003216A6">
        <w:rPr>
          <w:rFonts w:ascii="Times" w:hAnsi="Times"/>
          <w:color w:val="000000" w:themeColor="text1"/>
          <w:sz w:val="21"/>
          <w:szCs w:val="21"/>
        </w:rPr>
        <w:t>panelist at The Food Forum,</w:t>
      </w:r>
      <w:r w:rsidR="00C34828">
        <w:rPr>
          <w:rFonts w:ascii="Times" w:hAnsi="Times"/>
          <w:color w:val="000000" w:themeColor="text1"/>
          <w:sz w:val="21"/>
          <w:szCs w:val="21"/>
        </w:rPr>
        <w:t xml:space="preserve"> who brings</w:t>
      </w:r>
      <w:r w:rsidR="003216A6" w:rsidRPr="003216A6">
        <w:rPr>
          <w:rFonts w:ascii="Times" w:hAnsi="Times"/>
          <w:color w:val="000000" w:themeColor="text1"/>
          <w:sz w:val="21"/>
          <w:szCs w:val="21"/>
        </w:rPr>
        <w:t xml:space="preserve"> </w:t>
      </w:r>
      <w:r w:rsidR="00AE0472" w:rsidRPr="003216A6">
        <w:rPr>
          <w:rFonts w:ascii="Times" w:hAnsi="Times"/>
          <w:color w:val="000000" w:themeColor="text1"/>
          <w:sz w:val="21"/>
          <w:szCs w:val="21"/>
        </w:rPr>
        <w:t xml:space="preserve">two decades of experience. </w:t>
      </w:r>
      <w:r w:rsidR="00C34828">
        <w:rPr>
          <w:rFonts w:ascii="Times" w:hAnsi="Times"/>
          <w:color w:val="000000" w:themeColor="text1"/>
          <w:sz w:val="21"/>
          <w:szCs w:val="21"/>
        </w:rPr>
        <w:t>In the past 18 months, h</w:t>
      </w:r>
      <w:r w:rsidR="00AE0472" w:rsidRPr="003216A6">
        <w:rPr>
          <w:rFonts w:ascii="Times" w:hAnsi="Times"/>
          <w:color w:val="000000" w:themeColor="text1"/>
          <w:sz w:val="21"/>
          <w:szCs w:val="21"/>
        </w:rPr>
        <w:t>e’s overseen the launch of a new ice cream manufacturing plant as well as a foray into retail in the upmarket district</w:t>
      </w:r>
      <w:r w:rsidR="00434BD0" w:rsidRPr="003216A6">
        <w:rPr>
          <w:rFonts w:ascii="Times" w:hAnsi="Times"/>
          <w:color w:val="000000" w:themeColor="text1"/>
          <w:sz w:val="21"/>
          <w:szCs w:val="21"/>
        </w:rPr>
        <w:t xml:space="preserve"> </w:t>
      </w:r>
      <w:r w:rsidR="00AE0472" w:rsidRPr="003216A6">
        <w:rPr>
          <w:rFonts w:ascii="Times" w:hAnsi="Times"/>
          <w:color w:val="000000" w:themeColor="text1"/>
          <w:sz w:val="21"/>
          <w:szCs w:val="21"/>
        </w:rPr>
        <w:t>of Sandton, Johannesburg.</w:t>
      </w:r>
      <w:r w:rsidR="003216A6" w:rsidRPr="003216A6">
        <w:rPr>
          <w:rFonts w:ascii="Times" w:hAnsi="Times"/>
          <w:color w:val="000000" w:themeColor="text1"/>
          <w:sz w:val="21"/>
          <w:szCs w:val="21"/>
        </w:rPr>
        <w:t xml:space="preserve"> He has breadth of experience and first-hand knowledge to share.</w:t>
      </w:r>
    </w:p>
    <w:p w14:paraId="030D0063" w14:textId="77777777" w:rsidR="00C34828" w:rsidRDefault="00C34828" w:rsidP="00E57EE8">
      <w:pPr>
        <w:rPr>
          <w:rFonts w:ascii="Times" w:hAnsi="Times"/>
          <w:color w:val="000000" w:themeColor="text1"/>
          <w:sz w:val="21"/>
          <w:szCs w:val="21"/>
        </w:rPr>
      </w:pPr>
    </w:p>
    <w:p w14:paraId="38D08A13" w14:textId="16D91266" w:rsidR="00955C4E" w:rsidRPr="003216A6" w:rsidRDefault="00955C4E" w:rsidP="00E57EE8">
      <w:pPr>
        <w:rPr>
          <w:rFonts w:ascii="Times" w:hAnsi="Times"/>
          <w:color w:val="000000" w:themeColor="text1"/>
          <w:sz w:val="21"/>
          <w:szCs w:val="21"/>
        </w:rPr>
      </w:pPr>
      <w:r w:rsidRPr="003216A6">
        <w:rPr>
          <w:rFonts w:ascii="Times" w:hAnsi="Times"/>
          <w:color w:val="000000" w:themeColor="text1"/>
          <w:sz w:val="21"/>
          <w:szCs w:val="21"/>
        </w:rPr>
        <w:lastRenderedPageBreak/>
        <w:t xml:space="preserve">Special features at </w:t>
      </w:r>
      <w:r w:rsidR="00C34828">
        <w:rPr>
          <w:rFonts w:ascii="Times" w:hAnsi="Times"/>
          <w:color w:val="000000" w:themeColor="text1"/>
          <w:sz w:val="21"/>
          <w:szCs w:val="21"/>
        </w:rPr>
        <w:t>AB7 2017</w:t>
      </w:r>
      <w:r w:rsidRPr="003216A6">
        <w:rPr>
          <w:rFonts w:ascii="Times" w:hAnsi="Times"/>
          <w:color w:val="000000" w:themeColor="text1"/>
          <w:sz w:val="21"/>
          <w:szCs w:val="21"/>
        </w:rPr>
        <w:t xml:space="preserve"> include</w:t>
      </w:r>
      <w:r w:rsidR="004F4206">
        <w:rPr>
          <w:rFonts w:ascii="Times" w:hAnsi="Times"/>
          <w:color w:val="000000" w:themeColor="text1"/>
          <w:sz w:val="21"/>
          <w:szCs w:val="21"/>
        </w:rPr>
        <w:t>s</w:t>
      </w:r>
      <w:r w:rsidRPr="003216A6">
        <w:rPr>
          <w:rFonts w:ascii="Times" w:hAnsi="Times"/>
          <w:color w:val="000000" w:themeColor="text1"/>
          <w:sz w:val="21"/>
          <w:szCs w:val="21"/>
        </w:rPr>
        <w:t xml:space="preserve"> </w:t>
      </w:r>
      <w:r w:rsidR="004F4206">
        <w:rPr>
          <w:rFonts w:ascii="Times" w:hAnsi="Times"/>
          <w:color w:val="000000" w:themeColor="text1"/>
          <w:sz w:val="21"/>
          <w:szCs w:val="21"/>
        </w:rPr>
        <w:t>Café Culture</w:t>
      </w:r>
      <w:r w:rsidR="00F8561D" w:rsidRPr="003216A6">
        <w:rPr>
          <w:rFonts w:ascii="Times" w:hAnsi="Times"/>
          <w:color w:val="000000" w:themeColor="text1"/>
          <w:sz w:val="21"/>
          <w:szCs w:val="21"/>
        </w:rPr>
        <w:t xml:space="preserve"> </w:t>
      </w:r>
      <w:r w:rsidR="004F4206">
        <w:rPr>
          <w:rFonts w:ascii="Times" w:hAnsi="Times"/>
          <w:color w:val="000000" w:themeColor="text1"/>
          <w:sz w:val="21"/>
          <w:szCs w:val="21"/>
        </w:rPr>
        <w:t xml:space="preserve">featuring competitions and barista expertise with a healthy blend of mixology </w:t>
      </w:r>
      <w:r w:rsidR="00F8561D" w:rsidRPr="003216A6">
        <w:rPr>
          <w:rFonts w:ascii="Times" w:hAnsi="Times"/>
          <w:color w:val="000000" w:themeColor="text1"/>
          <w:sz w:val="21"/>
          <w:szCs w:val="21"/>
        </w:rPr>
        <w:t xml:space="preserve">and </w:t>
      </w:r>
      <w:r w:rsidR="00BD1F5C" w:rsidRPr="003216A6">
        <w:rPr>
          <w:rFonts w:ascii="Times" w:hAnsi="Times"/>
          <w:color w:val="000000" w:themeColor="text1"/>
          <w:sz w:val="21"/>
          <w:szCs w:val="21"/>
        </w:rPr>
        <w:t>The Ultima</w:t>
      </w:r>
      <w:r w:rsidR="000D67A8" w:rsidRPr="003216A6">
        <w:rPr>
          <w:rFonts w:ascii="Times" w:hAnsi="Times"/>
          <w:color w:val="000000" w:themeColor="text1"/>
          <w:sz w:val="21"/>
          <w:szCs w:val="21"/>
        </w:rPr>
        <w:t>te Hotel Chef Challenge</w:t>
      </w:r>
      <w:r w:rsidR="00C34828">
        <w:rPr>
          <w:rFonts w:ascii="Times" w:hAnsi="Times"/>
          <w:color w:val="000000" w:themeColor="text1"/>
          <w:sz w:val="21"/>
          <w:szCs w:val="21"/>
        </w:rPr>
        <w:t xml:space="preserve"> 2017</w:t>
      </w:r>
      <w:r w:rsidR="000D67A8" w:rsidRPr="003216A6">
        <w:rPr>
          <w:rFonts w:ascii="Times" w:hAnsi="Times"/>
          <w:color w:val="000000" w:themeColor="text1"/>
          <w:sz w:val="21"/>
          <w:szCs w:val="21"/>
        </w:rPr>
        <w:t xml:space="preserve">, which will bring together </w:t>
      </w:r>
      <w:r w:rsidR="00C34828">
        <w:rPr>
          <w:rFonts w:ascii="Times" w:hAnsi="Times"/>
          <w:color w:val="000000" w:themeColor="text1"/>
          <w:sz w:val="21"/>
          <w:szCs w:val="21"/>
        </w:rPr>
        <w:t>sub-Saharan</w:t>
      </w:r>
      <w:r w:rsidR="000D67A8" w:rsidRPr="003216A6">
        <w:rPr>
          <w:rFonts w:ascii="Times" w:hAnsi="Times"/>
          <w:color w:val="000000" w:themeColor="text1"/>
          <w:sz w:val="21"/>
          <w:szCs w:val="21"/>
        </w:rPr>
        <w:t xml:space="preserve"> Africa’s finest in a showdown worthy of Africa’s premier food show</w:t>
      </w:r>
      <w:r w:rsidR="00BD1F5C" w:rsidRPr="003216A6">
        <w:rPr>
          <w:rFonts w:ascii="Times" w:hAnsi="Times"/>
          <w:color w:val="000000" w:themeColor="text1"/>
          <w:sz w:val="21"/>
          <w:szCs w:val="21"/>
        </w:rPr>
        <w:t xml:space="preserve">. </w:t>
      </w:r>
    </w:p>
    <w:p w14:paraId="4E6C0C82" w14:textId="77777777" w:rsidR="00D345E2" w:rsidRPr="003216A6" w:rsidRDefault="00D345E2" w:rsidP="00E57EE8">
      <w:pPr>
        <w:rPr>
          <w:rFonts w:ascii="Times" w:eastAsia="Times New Roman" w:hAnsi="Times"/>
          <w:color w:val="000000" w:themeColor="text1"/>
          <w:sz w:val="21"/>
          <w:szCs w:val="21"/>
          <w:shd w:val="clear" w:color="auto" w:fill="FFFFFF"/>
        </w:rPr>
      </w:pPr>
    </w:p>
    <w:p w14:paraId="075AA0BC" w14:textId="55A2F893" w:rsidR="00E57EE8" w:rsidRPr="003216A6" w:rsidRDefault="00C34828" w:rsidP="00E57EE8">
      <w:pPr>
        <w:rPr>
          <w:rFonts w:ascii="Times" w:eastAsia="Times New Roman" w:hAnsi="Times"/>
          <w:color w:val="000000" w:themeColor="text1"/>
          <w:sz w:val="21"/>
          <w:szCs w:val="21"/>
          <w:shd w:val="clear" w:color="auto" w:fill="FFFFFF"/>
        </w:rPr>
      </w:pPr>
      <w:r>
        <w:rPr>
          <w:rFonts w:ascii="Times" w:eastAsia="Times New Roman" w:hAnsi="Times"/>
          <w:color w:val="000000" w:themeColor="text1"/>
          <w:sz w:val="21"/>
          <w:szCs w:val="21"/>
          <w:shd w:val="clear" w:color="auto" w:fill="FFFFFF"/>
        </w:rPr>
        <w:t>AB7</w:t>
      </w:r>
      <w:r w:rsidR="000D67A8" w:rsidRPr="003216A6">
        <w:rPr>
          <w:rFonts w:ascii="Times" w:eastAsia="Times New Roman" w:hAnsi="Times"/>
          <w:color w:val="000000" w:themeColor="text1"/>
          <w:sz w:val="21"/>
          <w:szCs w:val="21"/>
          <w:shd w:val="clear" w:color="auto" w:fill="FFFFFF"/>
        </w:rPr>
        <w:t>, now in its 16</w:t>
      </w:r>
      <w:r w:rsidR="000D67A8" w:rsidRPr="003216A6">
        <w:rPr>
          <w:rFonts w:ascii="Times" w:eastAsia="Times New Roman" w:hAnsi="Times"/>
          <w:color w:val="000000" w:themeColor="text1"/>
          <w:sz w:val="21"/>
          <w:szCs w:val="21"/>
          <w:shd w:val="clear" w:color="auto" w:fill="FFFFFF"/>
          <w:vertAlign w:val="superscript"/>
        </w:rPr>
        <w:t>th</w:t>
      </w:r>
      <w:r w:rsidR="000D67A8" w:rsidRPr="003216A6">
        <w:rPr>
          <w:rFonts w:ascii="Times" w:eastAsia="Times New Roman" w:hAnsi="Times"/>
          <w:color w:val="000000" w:themeColor="text1"/>
          <w:sz w:val="21"/>
          <w:szCs w:val="21"/>
          <w:shd w:val="clear" w:color="auto" w:fill="FFFFFF"/>
        </w:rPr>
        <w:t xml:space="preserve"> year,</w:t>
      </w:r>
      <w:r w:rsidR="00E57EE8" w:rsidRPr="003216A6">
        <w:rPr>
          <w:rFonts w:ascii="Times" w:eastAsia="Times New Roman" w:hAnsi="Times"/>
          <w:color w:val="000000" w:themeColor="text1"/>
          <w:sz w:val="21"/>
          <w:szCs w:val="21"/>
          <w:shd w:val="clear" w:color="auto" w:fill="FFFFFF"/>
        </w:rPr>
        <w:t xml:space="preserve"> was acquired last year by dmg events Middle East, Asia &amp; Africa and </w:t>
      </w:r>
      <w:r w:rsidR="004A59C6" w:rsidRPr="003216A6">
        <w:rPr>
          <w:rFonts w:ascii="Times" w:eastAsia="Times New Roman" w:hAnsi="Times"/>
          <w:color w:val="000000" w:themeColor="text1"/>
          <w:sz w:val="21"/>
          <w:szCs w:val="21"/>
          <w:shd w:val="clear" w:color="auto" w:fill="FFFFFF"/>
        </w:rPr>
        <w:t xml:space="preserve">its </w:t>
      </w:r>
      <w:r w:rsidR="00E57EE8" w:rsidRPr="003216A6">
        <w:rPr>
          <w:rFonts w:ascii="Times" w:eastAsia="Times New Roman" w:hAnsi="Times"/>
          <w:color w:val="000000" w:themeColor="text1"/>
          <w:sz w:val="21"/>
          <w:szCs w:val="21"/>
          <w:shd w:val="clear" w:color="auto" w:fill="FFFFFF"/>
        </w:rPr>
        <w:t xml:space="preserve">Africa Vice President Christine Davidson </w:t>
      </w:r>
      <w:r w:rsidR="00320371" w:rsidRPr="003216A6">
        <w:rPr>
          <w:rFonts w:ascii="Times" w:eastAsia="Times New Roman" w:hAnsi="Times"/>
          <w:color w:val="000000" w:themeColor="text1"/>
          <w:sz w:val="21"/>
          <w:szCs w:val="21"/>
          <w:shd w:val="clear" w:color="auto" w:fill="FFFFFF"/>
        </w:rPr>
        <w:t xml:space="preserve">explained the decision to rebrand and refocus </w:t>
      </w:r>
      <w:r w:rsidR="004F4206">
        <w:rPr>
          <w:rFonts w:ascii="Times" w:eastAsia="Times New Roman" w:hAnsi="Times"/>
          <w:color w:val="000000" w:themeColor="text1"/>
          <w:sz w:val="21"/>
          <w:szCs w:val="21"/>
          <w:shd w:val="clear" w:color="auto" w:fill="FFFFFF"/>
        </w:rPr>
        <w:t>such a long standing industry show</w:t>
      </w:r>
      <w:r w:rsidR="00320371" w:rsidRPr="003216A6">
        <w:rPr>
          <w:rFonts w:ascii="Times" w:eastAsia="Times New Roman" w:hAnsi="Times"/>
          <w:color w:val="000000" w:themeColor="text1"/>
          <w:sz w:val="21"/>
          <w:szCs w:val="21"/>
          <w:shd w:val="clear" w:color="auto" w:fill="FFFFFF"/>
        </w:rPr>
        <w:t>.</w:t>
      </w:r>
    </w:p>
    <w:p w14:paraId="3A4505DE" w14:textId="77777777" w:rsidR="003216A6" w:rsidRPr="003216A6" w:rsidRDefault="003216A6" w:rsidP="00E57EE8">
      <w:pPr>
        <w:rPr>
          <w:rFonts w:ascii="Times" w:eastAsia="Times New Roman" w:hAnsi="Times"/>
          <w:color w:val="000000" w:themeColor="text1"/>
          <w:sz w:val="21"/>
          <w:szCs w:val="21"/>
          <w:shd w:val="clear" w:color="auto" w:fill="FFFFFF"/>
        </w:rPr>
      </w:pPr>
    </w:p>
    <w:p w14:paraId="0D173B06" w14:textId="187F4414" w:rsidR="00E57EE8" w:rsidRPr="003216A6" w:rsidRDefault="003216A6" w:rsidP="00E57EE8">
      <w:pPr>
        <w:rPr>
          <w:rFonts w:ascii="Times" w:eastAsia="Times New Roman" w:hAnsi="Times"/>
          <w:color w:val="000000" w:themeColor="text1"/>
          <w:sz w:val="21"/>
          <w:szCs w:val="21"/>
        </w:rPr>
      </w:pPr>
      <w:r w:rsidRPr="003216A6">
        <w:rPr>
          <w:rFonts w:ascii="Times" w:eastAsia="Times New Roman" w:hAnsi="Times"/>
          <w:color w:val="000000" w:themeColor="text1"/>
          <w:sz w:val="21"/>
          <w:szCs w:val="21"/>
          <w:shd w:val="clear" w:color="auto" w:fill="FFFFFF"/>
        </w:rPr>
        <w:t xml:space="preserve">“The Food Forum is a centerpiece of the new </w:t>
      </w:r>
      <w:r w:rsidR="00C34828">
        <w:rPr>
          <w:rFonts w:ascii="Times" w:eastAsia="Times New Roman" w:hAnsi="Times"/>
          <w:color w:val="000000" w:themeColor="text1"/>
          <w:sz w:val="21"/>
          <w:szCs w:val="21"/>
          <w:shd w:val="clear" w:color="auto" w:fill="FFFFFF"/>
        </w:rPr>
        <w:t>AB</w:t>
      </w:r>
      <w:r w:rsidRPr="003216A6">
        <w:rPr>
          <w:rFonts w:ascii="Times" w:eastAsia="Times New Roman" w:hAnsi="Times"/>
          <w:color w:val="000000" w:themeColor="text1"/>
          <w:sz w:val="21"/>
          <w:szCs w:val="21"/>
          <w:shd w:val="clear" w:color="auto" w:fill="FFFFFF"/>
        </w:rPr>
        <w:t>7 brand,” she said. “</w:t>
      </w:r>
      <w:r w:rsidR="000D67A8" w:rsidRPr="003216A6">
        <w:rPr>
          <w:rFonts w:ascii="Times" w:eastAsia="Times New Roman" w:hAnsi="Times"/>
          <w:color w:val="000000" w:themeColor="text1"/>
          <w:sz w:val="21"/>
          <w:szCs w:val="21"/>
          <w:shd w:val="clear" w:color="auto" w:fill="FFFFFF"/>
        </w:rPr>
        <w:t xml:space="preserve">The </w:t>
      </w:r>
      <w:r w:rsidR="004F4206">
        <w:rPr>
          <w:rFonts w:ascii="Times" w:eastAsia="Times New Roman" w:hAnsi="Times"/>
          <w:color w:val="000000" w:themeColor="text1"/>
          <w:sz w:val="21"/>
          <w:szCs w:val="21"/>
          <w:shd w:val="clear" w:color="auto" w:fill="FFFFFF"/>
        </w:rPr>
        <w:t xml:space="preserve">f&amp;b </w:t>
      </w:r>
      <w:r w:rsidR="000D67A8" w:rsidRPr="003216A6">
        <w:rPr>
          <w:rFonts w:ascii="Times" w:eastAsia="Times New Roman" w:hAnsi="Times"/>
          <w:color w:val="000000" w:themeColor="text1"/>
          <w:sz w:val="21"/>
          <w:szCs w:val="21"/>
          <w:shd w:val="clear" w:color="auto" w:fill="FFFFFF"/>
        </w:rPr>
        <w:t xml:space="preserve">industry has changed </w:t>
      </w:r>
      <w:r w:rsidR="004F4206">
        <w:rPr>
          <w:rFonts w:ascii="Times" w:eastAsia="Times New Roman" w:hAnsi="Times"/>
          <w:color w:val="000000" w:themeColor="text1"/>
          <w:sz w:val="21"/>
          <w:szCs w:val="21"/>
          <w:shd w:val="clear" w:color="auto" w:fill="FFFFFF"/>
        </w:rPr>
        <w:t xml:space="preserve">at such a pace and </w:t>
      </w:r>
      <w:r w:rsidRPr="003216A6">
        <w:rPr>
          <w:rFonts w:ascii="Times" w:eastAsia="Times New Roman" w:hAnsi="Times"/>
          <w:color w:val="000000" w:themeColor="text1"/>
          <w:sz w:val="21"/>
          <w:szCs w:val="21"/>
          <w:shd w:val="clear" w:color="auto" w:fill="FFFFFF"/>
        </w:rPr>
        <w:t>Africa’s Big 7</w:t>
      </w:r>
      <w:r w:rsidR="004F4206">
        <w:rPr>
          <w:rFonts w:ascii="Times" w:eastAsia="Times New Roman" w:hAnsi="Times"/>
          <w:color w:val="000000" w:themeColor="text1"/>
          <w:sz w:val="21"/>
          <w:szCs w:val="21"/>
          <w:shd w:val="clear" w:color="auto" w:fill="FFFFFF"/>
        </w:rPr>
        <w:t xml:space="preserve"> now </w:t>
      </w:r>
      <w:r w:rsidR="000D67A8" w:rsidRPr="003216A6">
        <w:rPr>
          <w:rFonts w:ascii="Times" w:eastAsia="Times New Roman" w:hAnsi="Times"/>
          <w:color w:val="000000" w:themeColor="text1"/>
          <w:sz w:val="21"/>
          <w:szCs w:val="21"/>
          <w:shd w:val="clear" w:color="auto" w:fill="FFFFFF"/>
        </w:rPr>
        <w:t xml:space="preserve">reflects that, </w:t>
      </w:r>
      <w:r w:rsidR="004F4206">
        <w:rPr>
          <w:rFonts w:ascii="Times" w:eastAsia="Times New Roman" w:hAnsi="Times"/>
          <w:color w:val="000000" w:themeColor="text1"/>
          <w:sz w:val="21"/>
          <w:szCs w:val="21"/>
          <w:shd w:val="clear" w:color="auto" w:fill="FFFFFF"/>
        </w:rPr>
        <w:t>with</w:t>
      </w:r>
      <w:r w:rsidR="000D67A8" w:rsidRPr="003216A6">
        <w:rPr>
          <w:rFonts w:ascii="Times" w:eastAsia="Times New Roman" w:hAnsi="Times"/>
          <w:color w:val="000000" w:themeColor="text1"/>
          <w:sz w:val="21"/>
          <w:szCs w:val="21"/>
          <w:shd w:val="clear" w:color="auto" w:fill="FFFFFF"/>
        </w:rPr>
        <w:t xml:space="preserve"> </w:t>
      </w:r>
      <w:r w:rsidR="004A59C6" w:rsidRPr="003216A6">
        <w:rPr>
          <w:rFonts w:ascii="Times" w:eastAsia="Times New Roman" w:hAnsi="Times"/>
          <w:color w:val="000000" w:themeColor="text1"/>
          <w:sz w:val="21"/>
          <w:szCs w:val="21"/>
          <w:shd w:val="clear" w:color="auto" w:fill="FFFFFF"/>
        </w:rPr>
        <w:t>a new focus on specialist ingredients</w:t>
      </w:r>
      <w:r w:rsidR="00B260A4" w:rsidRPr="003216A6">
        <w:rPr>
          <w:rFonts w:ascii="Times" w:eastAsia="Times New Roman" w:hAnsi="Times"/>
          <w:color w:val="000000" w:themeColor="text1"/>
          <w:sz w:val="21"/>
          <w:szCs w:val="21"/>
          <w:shd w:val="clear" w:color="auto" w:fill="FFFFFF"/>
        </w:rPr>
        <w:t>, flavo</w:t>
      </w:r>
      <w:r w:rsidR="000D67A8" w:rsidRPr="003216A6">
        <w:rPr>
          <w:rFonts w:ascii="Times" w:eastAsia="Times New Roman" w:hAnsi="Times"/>
          <w:color w:val="000000" w:themeColor="text1"/>
          <w:sz w:val="21"/>
          <w:szCs w:val="21"/>
          <w:shd w:val="clear" w:color="auto" w:fill="FFFFFF"/>
        </w:rPr>
        <w:t>u</w:t>
      </w:r>
      <w:r w:rsidR="00B260A4" w:rsidRPr="003216A6">
        <w:rPr>
          <w:rFonts w:ascii="Times" w:eastAsia="Times New Roman" w:hAnsi="Times"/>
          <w:color w:val="000000" w:themeColor="text1"/>
          <w:sz w:val="21"/>
          <w:szCs w:val="21"/>
          <w:shd w:val="clear" w:color="auto" w:fill="FFFFFF"/>
        </w:rPr>
        <w:t>rs</w:t>
      </w:r>
      <w:r w:rsidR="000D67A8" w:rsidRPr="003216A6">
        <w:rPr>
          <w:rFonts w:ascii="Times" w:eastAsia="Times New Roman" w:hAnsi="Times"/>
          <w:color w:val="000000" w:themeColor="text1"/>
          <w:sz w:val="21"/>
          <w:szCs w:val="21"/>
          <w:shd w:val="clear" w:color="auto" w:fill="FFFFFF"/>
        </w:rPr>
        <w:t>, f</w:t>
      </w:r>
      <w:r w:rsidR="004A59C6" w:rsidRPr="003216A6">
        <w:rPr>
          <w:rFonts w:ascii="Times" w:eastAsia="Times New Roman" w:hAnsi="Times"/>
          <w:color w:val="000000" w:themeColor="text1"/>
          <w:sz w:val="21"/>
          <w:szCs w:val="21"/>
          <w:shd w:val="clear" w:color="auto" w:fill="FFFFFF"/>
        </w:rPr>
        <w:t xml:space="preserve">ood trends </w:t>
      </w:r>
      <w:r w:rsidR="000D67A8" w:rsidRPr="003216A6">
        <w:rPr>
          <w:rFonts w:ascii="Times" w:eastAsia="Times New Roman" w:hAnsi="Times"/>
          <w:color w:val="000000" w:themeColor="text1"/>
          <w:sz w:val="21"/>
          <w:szCs w:val="21"/>
          <w:shd w:val="clear" w:color="auto" w:fill="FFFFFF"/>
        </w:rPr>
        <w:t xml:space="preserve">and </w:t>
      </w:r>
      <w:r w:rsidR="00C34828">
        <w:rPr>
          <w:rFonts w:ascii="Times" w:eastAsia="Times New Roman" w:hAnsi="Times"/>
          <w:color w:val="000000" w:themeColor="text1"/>
          <w:sz w:val="21"/>
          <w:szCs w:val="21"/>
          <w:shd w:val="clear" w:color="auto" w:fill="FFFFFF"/>
        </w:rPr>
        <w:t xml:space="preserve">the latest </w:t>
      </w:r>
      <w:r w:rsidR="004A59C6" w:rsidRPr="003216A6">
        <w:rPr>
          <w:rFonts w:ascii="Times" w:eastAsia="Times New Roman" w:hAnsi="Times"/>
          <w:color w:val="000000" w:themeColor="text1"/>
          <w:sz w:val="21"/>
          <w:szCs w:val="21"/>
          <w:shd w:val="clear" w:color="auto" w:fill="FFFFFF"/>
        </w:rPr>
        <w:t xml:space="preserve">production </w:t>
      </w:r>
      <w:r w:rsidR="004F7A3A" w:rsidRPr="003216A6">
        <w:rPr>
          <w:rFonts w:ascii="Times" w:eastAsia="Times New Roman" w:hAnsi="Times"/>
          <w:color w:val="000000" w:themeColor="text1"/>
          <w:sz w:val="21"/>
          <w:szCs w:val="21"/>
          <w:shd w:val="clear" w:color="auto" w:fill="FFFFFF"/>
        </w:rPr>
        <w:t xml:space="preserve">and technology driven </w:t>
      </w:r>
      <w:r w:rsidR="000D67A8" w:rsidRPr="003216A6">
        <w:rPr>
          <w:rFonts w:ascii="Times" w:eastAsia="Times New Roman" w:hAnsi="Times"/>
          <w:color w:val="000000" w:themeColor="text1"/>
          <w:sz w:val="21"/>
          <w:szCs w:val="21"/>
          <w:shd w:val="clear" w:color="auto" w:fill="FFFFFF"/>
        </w:rPr>
        <w:t>processes.</w:t>
      </w:r>
    </w:p>
    <w:p w14:paraId="71E3D539" w14:textId="77777777" w:rsidR="004A59C6" w:rsidRPr="003216A6" w:rsidRDefault="004A59C6" w:rsidP="00E57EE8">
      <w:pPr>
        <w:rPr>
          <w:rFonts w:ascii="Times" w:eastAsia="Times New Roman" w:hAnsi="Times"/>
          <w:color w:val="000000" w:themeColor="text1"/>
          <w:sz w:val="21"/>
          <w:szCs w:val="21"/>
          <w:shd w:val="clear" w:color="auto" w:fill="FFFFFF"/>
        </w:rPr>
      </w:pPr>
    </w:p>
    <w:p w14:paraId="2B4C8D50" w14:textId="02AE47F6" w:rsidR="004A59C6" w:rsidRPr="003216A6" w:rsidRDefault="004A59C6" w:rsidP="00E57EE8">
      <w:pPr>
        <w:rPr>
          <w:rFonts w:ascii="Times" w:eastAsia="Times New Roman" w:hAnsi="Times"/>
          <w:color w:val="000000" w:themeColor="text1"/>
          <w:sz w:val="21"/>
          <w:szCs w:val="21"/>
        </w:rPr>
      </w:pPr>
      <w:r w:rsidRPr="003216A6">
        <w:rPr>
          <w:rFonts w:ascii="Times" w:eastAsia="Times New Roman" w:hAnsi="Times"/>
          <w:color w:val="000000" w:themeColor="text1"/>
          <w:sz w:val="21"/>
          <w:szCs w:val="21"/>
          <w:shd w:val="clear" w:color="auto" w:fill="FFFFFF"/>
        </w:rPr>
        <w:t xml:space="preserve">“This year’s show will </w:t>
      </w:r>
      <w:r w:rsidR="000D67A8" w:rsidRPr="003216A6">
        <w:rPr>
          <w:rFonts w:ascii="Times" w:eastAsia="Times New Roman" w:hAnsi="Times"/>
          <w:color w:val="000000" w:themeColor="text1"/>
          <w:sz w:val="21"/>
          <w:szCs w:val="21"/>
          <w:shd w:val="clear" w:color="auto" w:fill="FFFFFF"/>
        </w:rPr>
        <w:t>meet</w:t>
      </w:r>
      <w:r w:rsidR="003216A6" w:rsidRPr="003216A6">
        <w:rPr>
          <w:rFonts w:ascii="Times" w:eastAsia="Times New Roman" w:hAnsi="Times"/>
          <w:color w:val="000000" w:themeColor="text1"/>
          <w:sz w:val="21"/>
          <w:szCs w:val="21"/>
          <w:shd w:val="clear" w:color="auto" w:fill="FFFFFF"/>
        </w:rPr>
        <w:t xml:space="preserve"> all</w:t>
      </w:r>
      <w:r w:rsidRPr="003216A6">
        <w:rPr>
          <w:rFonts w:ascii="Times" w:eastAsia="Times New Roman" w:hAnsi="Times"/>
          <w:color w:val="000000" w:themeColor="text1"/>
          <w:sz w:val="21"/>
          <w:szCs w:val="21"/>
          <w:shd w:val="clear" w:color="auto" w:fill="FFFFFF"/>
        </w:rPr>
        <w:t xml:space="preserve"> buyers’ needs</w:t>
      </w:r>
      <w:r w:rsidR="00C34828">
        <w:rPr>
          <w:rFonts w:ascii="Times" w:eastAsia="Times New Roman" w:hAnsi="Times"/>
          <w:color w:val="000000" w:themeColor="text1"/>
          <w:sz w:val="21"/>
          <w:szCs w:val="21"/>
          <w:shd w:val="clear" w:color="auto" w:fill="FFFFFF"/>
        </w:rPr>
        <w:t>,</w:t>
      </w:r>
      <w:r w:rsidRPr="003216A6">
        <w:rPr>
          <w:rFonts w:ascii="Times" w:eastAsia="Times New Roman" w:hAnsi="Times"/>
          <w:color w:val="000000" w:themeColor="text1"/>
          <w:sz w:val="21"/>
          <w:szCs w:val="21"/>
          <w:shd w:val="clear" w:color="auto" w:fill="FFFFFF"/>
        </w:rPr>
        <w:t xml:space="preserve"> </w:t>
      </w:r>
      <w:r w:rsidR="00B260A4" w:rsidRPr="003216A6">
        <w:rPr>
          <w:rFonts w:ascii="Times" w:eastAsia="Times New Roman" w:hAnsi="Times"/>
          <w:color w:val="000000" w:themeColor="text1"/>
          <w:sz w:val="21"/>
          <w:szCs w:val="21"/>
          <w:shd w:val="clear" w:color="auto" w:fill="FFFFFF"/>
        </w:rPr>
        <w:t>offering essential information, live demonstrations and discussion</w:t>
      </w:r>
      <w:r w:rsidR="000D67A8" w:rsidRPr="003216A6">
        <w:rPr>
          <w:rFonts w:ascii="Times" w:eastAsia="Times New Roman" w:hAnsi="Times"/>
          <w:color w:val="000000" w:themeColor="text1"/>
          <w:sz w:val="21"/>
          <w:szCs w:val="21"/>
          <w:shd w:val="clear" w:color="auto" w:fill="FFFFFF"/>
        </w:rPr>
        <w:t>…</w:t>
      </w:r>
      <w:r w:rsidR="00B260A4" w:rsidRPr="003216A6">
        <w:rPr>
          <w:rFonts w:ascii="Times" w:eastAsia="Times New Roman" w:hAnsi="Times"/>
          <w:color w:val="000000" w:themeColor="text1"/>
          <w:sz w:val="21"/>
          <w:szCs w:val="21"/>
          <w:shd w:val="clear" w:color="auto" w:fill="FFFFFF"/>
        </w:rPr>
        <w:t xml:space="preserve"> with a bit of inspiration too</w:t>
      </w:r>
      <w:r w:rsidRPr="003216A6">
        <w:rPr>
          <w:rFonts w:ascii="Times" w:eastAsia="Times New Roman" w:hAnsi="Times"/>
          <w:color w:val="000000" w:themeColor="text1"/>
          <w:sz w:val="21"/>
          <w:szCs w:val="21"/>
          <w:shd w:val="clear" w:color="auto" w:fill="FFFFFF"/>
        </w:rPr>
        <w:t>.</w:t>
      </w:r>
      <w:r w:rsidR="004F4206">
        <w:rPr>
          <w:rFonts w:ascii="Times" w:eastAsia="Times New Roman" w:hAnsi="Times"/>
          <w:color w:val="000000" w:themeColor="text1"/>
          <w:sz w:val="21"/>
          <w:szCs w:val="21"/>
          <w:shd w:val="clear" w:color="auto" w:fill="FFFFFF"/>
        </w:rPr>
        <w:t xml:space="preserve"> Whether visitors are chefs, restaurant or café owners or managers – all will find everything they need at AB7 whether on the show floor, in the conference or at live demonstrations, training, networking or presentations</w:t>
      </w:r>
      <w:r w:rsidR="003216A6" w:rsidRPr="003216A6">
        <w:rPr>
          <w:rFonts w:ascii="Times" w:eastAsia="Times New Roman" w:hAnsi="Times"/>
          <w:color w:val="000000" w:themeColor="text1"/>
          <w:sz w:val="21"/>
          <w:szCs w:val="21"/>
          <w:shd w:val="clear" w:color="auto" w:fill="FFFFFF"/>
        </w:rPr>
        <w:t>”</w:t>
      </w:r>
    </w:p>
    <w:p w14:paraId="5B5E7E72" w14:textId="77777777" w:rsidR="004A59C6" w:rsidRPr="003216A6" w:rsidRDefault="004A59C6" w:rsidP="00B90C94">
      <w:pPr>
        <w:rPr>
          <w:rFonts w:ascii="Times" w:eastAsia="Times New Roman" w:hAnsi="Times"/>
          <w:color w:val="000000" w:themeColor="text1"/>
          <w:sz w:val="21"/>
          <w:szCs w:val="21"/>
          <w:shd w:val="clear" w:color="auto" w:fill="FFFFFF"/>
        </w:rPr>
      </w:pPr>
    </w:p>
    <w:p w14:paraId="5325BF25" w14:textId="22C88813" w:rsidR="004A59C6" w:rsidRPr="003216A6" w:rsidRDefault="004A59C6" w:rsidP="00B90C94">
      <w:pPr>
        <w:rPr>
          <w:rFonts w:ascii="Times" w:eastAsia="Times New Roman" w:hAnsi="Times"/>
          <w:color w:val="000000" w:themeColor="text1"/>
          <w:sz w:val="21"/>
          <w:szCs w:val="21"/>
        </w:rPr>
      </w:pPr>
      <w:r w:rsidRPr="003216A6">
        <w:rPr>
          <w:rFonts w:ascii="Times" w:eastAsia="Times New Roman" w:hAnsi="Times"/>
          <w:color w:val="000000" w:themeColor="text1"/>
          <w:sz w:val="21"/>
          <w:szCs w:val="21"/>
          <w:shd w:val="clear" w:color="auto" w:fill="FFFFFF"/>
        </w:rPr>
        <w:t xml:space="preserve">The </w:t>
      </w:r>
      <w:r w:rsidR="004F7A3A" w:rsidRPr="003216A6">
        <w:rPr>
          <w:rFonts w:ascii="Times" w:eastAsia="Times New Roman" w:hAnsi="Times"/>
          <w:color w:val="000000" w:themeColor="text1"/>
          <w:sz w:val="21"/>
          <w:szCs w:val="21"/>
          <w:shd w:val="clear" w:color="auto" w:fill="FFFFFF"/>
        </w:rPr>
        <w:t>rebranded</w:t>
      </w:r>
      <w:r w:rsidRPr="003216A6">
        <w:rPr>
          <w:rFonts w:ascii="Times" w:eastAsia="Times New Roman" w:hAnsi="Times"/>
          <w:color w:val="000000" w:themeColor="text1"/>
          <w:sz w:val="21"/>
          <w:szCs w:val="21"/>
          <w:shd w:val="clear" w:color="auto" w:fill="FFFFFF"/>
        </w:rPr>
        <w:t xml:space="preserve"> AB7</w:t>
      </w:r>
      <w:r w:rsidR="000D67A8" w:rsidRPr="003216A6">
        <w:rPr>
          <w:rFonts w:ascii="Times" w:eastAsia="Times New Roman" w:hAnsi="Times"/>
          <w:color w:val="000000" w:themeColor="text1"/>
          <w:sz w:val="21"/>
          <w:szCs w:val="21"/>
          <w:shd w:val="clear" w:color="auto" w:fill="FFFFFF"/>
        </w:rPr>
        <w:t>, and The Food Forum,</w:t>
      </w:r>
      <w:r w:rsidRPr="003216A6">
        <w:rPr>
          <w:rFonts w:ascii="Times" w:eastAsia="Times New Roman" w:hAnsi="Times"/>
          <w:color w:val="000000" w:themeColor="text1"/>
          <w:sz w:val="21"/>
          <w:szCs w:val="21"/>
          <w:shd w:val="clear" w:color="auto" w:fill="FFFFFF"/>
        </w:rPr>
        <w:t xml:space="preserve"> </w:t>
      </w:r>
      <w:r w:rsidR="00B260A4" w:rsidRPr="003216A6">
        <w:rPr>
          <w:rFonts w:ascii="Times" w:eastAsia="Times New Roman" w:hAnsi="Times"/>
          <w:color w:val="000000" w:themeColor="text1"/>
          <w:sz w:val="21"/>
          <w:szCs w:val="21"/>
          <w:shd w:val="clear" w:color="auto" w:fill="FFFFFF"/>
        </w:rPr>
        <w:t>is</w:t>
      </w:r>
      <w:r w:rsidRPr="003216A6">
        <w:rPr>
          <w:rFonts w:ascii="Times" w:eastAsia="Times New Roman" w:hAnsi="Times"/>
          <w:color w:val="000000" w:themeColor="text1"/>
          <w:sz w:val="21"/>
          <w:szCs w:val="21"/>
          <w:shd w:val="clear" w:color="auto" w:fill="FFFFFF"/>
        </w:rPr>
        <w:t xml:space="preserve"> co-located with SAITEX 2017</w:t>
      </w:r>
      <w:r w:rsidR="00320371" w:rsidRPr="003216A6">
        <w:rPr>
          <w:rFonts w:ascii="Times" w:eastAsia="Times New Roman" w:hAnsi="Times"/>
          <w:color w:val="000000" w:themeColor="text1"/>
          <w:sz w:val="21"/>
          <w:szCs w:val="21"/>
          <w:shd w:val="clear" w:color="auto" w:fill="FFFFFF"/>
        </w:rPr>
        <w:t xml:space="preserve"> – Africa’s </w:t>
      </w:r>
      <w:r w:rsidR="004F7A3A" w:rsidRPr="003216A6">
        <w:rPr>
          <w:rFonts w:ascii="Times" w:eastAsia="Times New Roman" w:hAnsi="Times"/>
          <w:color w:val="000000" w:themeColor="text1"/>
          <w:sz w:val="21"/>
          <w:szCs w:val="21"/>
          <w:shd w:val="clear" w:color="auto" w:fill="FFFFFF"/>
        </w:rPr>
        <w:t>largest</w:t>
      </w:r>
      <w:r w:rsidR="00320371" w:rsidRPr="003216A6">
        <w:rPr>
          <w:rFonts w:ascii="Times" w:eastAsia="Times New Roman" w:hAnsi="Times"/>
          <w:color w:val="000000" w:themeColor="text1"/>
          <w:sz w:val="21"/>
          <w:szCs w:val="21"/>
          <w:shd w:val="clear" w:color="auto" w:fill="FFFFFF"/>
        </w:rPr>
        <w:t xml:space="preserve"> </w:t>
      </w:r>
      <w:r w:rsidR="00B260A4" w:rsidRPr="003216A6">
        <w:rPr>
          <w:rFonts w:ascii="Times" w:eastAsia="Times New Roman" w:hAnsi="Times"/>
          <w:color w:val="000000" w:themeColor="text1"/>
          <w:sz w:val="21"/>
          <w:szCs w:val="21"/>
          <w:shd w:val="clear" w:color="auto" w:fill="FFFFFF"/>
        </w:rPr>
        <w:t>product sourcing</w:t>
      </w:r>
      <w:r w:rsidR="00320371" w:rsidRPr="003216A6">
        <w:rPr>
          <w:rFonts w:ascii="Times" w:eastAsia="Times New Roman" w:hAnsi="Times"/>
          <w:color w:val="000000" w:themeColor="text1"/>
          <w:sz w:val="21"/>
          <w:szCs w:val="21"/>
          <w:shd w:val="clear" w:color="auto" w:fill="FFFFFF"/>
        </w:rPr>
        <w:t xml:space="preserve"> event – and The Hotel Show Africa 2017, one of the world’s most successful hospitality </w:t>
      </w:r>
      <w:r w:rsidR="00B260A4" w:rsidRPr="003216A6">
        <w:rPr>
          <w:rFonts w:ascii="Times" w:eastAsia="Times New Roman" w:hAnsi="Times"/>
          <w:color w:val="000000" w:themeColor="text1"/>
          <w:sz w:val="21"/>
          <w:szCs w:val="21"/>
          <w:shd w:val="clear" w:color="auto" w:fill="FFFFFF"/>
        </w:rPr>
        <w:t>event brands</w:t>
      </w:r>
      <w:r w:rsidR="00320371" w:rsidRPr="003216A6">
        <w:rPr>
          <w:rFonts w:ascii="Times" w:eastAsia="Times New Roman" w:hAnsi="Times"/>
          <w:color w:val="000000" w:themeColor="text1"/>
          <w:sz w:val="21"/>
          <w:szCs w:val="21"/>
          <w:shd w:val="clear" w:color="auto" w:fill="FFFFFF"/>
        </w:rPr>
        <w:t>, at The Gallagher Convention Centre, Johannesburg, from June 25 to 27.</w:t>
      </w:r>
    </w:p>
    <w:p w14:paraId="07031AFE" w14:textId="77777777" w:rsidR="009F5872" w:rsidRPr="003216A6" w:rsidRDefault="009F5872" w:rsidP="005878CF">
      <w:pPr>
        <w:rPr>
          <w:rFonts w:ascii="Times" w:hAnsi="Times"/>
          <w:color w:val="000000" w:themeColor="text1"/>
          <w:sz w:val="21"/>
          <w:szCs w:val="21"/>
        </w:rPr>
      </w:pPr>
    </w:p>
    <w:p w14:paraId="24F9CE8F" w14:textId="1D153B57" w:rsidR="000D67A8" w:rsidRPr="003216A6" w:rsidRDefault="000D67A8" w:rsidP="000D67A8">
      <w:pPr>
        <w:rPr>
          <w:rFonts w:ascii="Times" w:eastAsia="Times New Roman" w:hAnsi="Times"/>
          <w:color w:val="000000" w:themeColor="text1"/>
          <w:sz w:val="21"/>
          <w:szCs w:val="21"/>
          <w:shd w:val="clear" w:color="auto" w:fill="FFFFFF"/>
        </w:rPr>
      </w:pPr>
      <w:r w:rsidRPr="003216A6">
        <w:rPr>
          <w:rFonts w:ascii="Times" w:eastAsia="Times New Roman" w:hAnsi="Times"/>
          <w:color w:val="000000" w:themeColor="text1"/>
          <w:sz w:val="21"/>
          <w:szCs w:val="21"/>
          <w:shd w:val="clear" w:color="auto" w:fill="FFFFFF"/>
        </w:rPr>
        <w:t xml:space="preserve">You can see the full Food Forum conference programme at </w:t>
      </w:r>
      <w:hyperlink r:id="rId6" w:history="1">
        <w:r w:rsidRPr="003216A6">
          <w:rPr>
            <w:rStyle w:val="Hyperlink"/>
            <w:rFonts w:ascii="Times" w:eastAsia="Times New Roman" w:hAnsi="Times"/>
            <w:color w:val="000000" w:themeColor="text1"/>
            <w:sz w:val="21"/>
            <w:szCs w:val="21"/>
            <w:shd w:val="clear" w:color="auto" w:fill="FFFFFF"/>
          </w:rPr>
          <w:t>www.africabig7.com</w:t>
        </w:r>
      </w:hyperlink>
      <w:r w:rsidRPr="003216A6">
        <w:rPr>
          <w:rFonts w:ascii="Times" w:eastAsia="Times New Roman" w:hAnsi="Times"/>
          <w:color w:val="000000" w:themeColor="text1"/>
          <w:sz w:val="21"/>
          <w:szCs w:val="21"/>
          <w:shd w:val="clear" w:color="auto" w:fill="FFFFFF"/>
        </w:rPr>
        <w:t xml:space="preserve"> and also register for show and conference passes.</w:t>
      </w:r>
    </w:p>
    <w:p w14:paraId="1E760823" w14:textId="77777777" w:rsidR="000D67A8" w:rsidRPr="00BB3714" w:rsidRDefault="000D67A8" w:rsidP="000D67A8"/>
    <w:p w14:paraId="4F64D120" w14:textId="77777777" w:rsidR="005878CF" w:rsidRDefault="005878CF" w:rsidP="005878CF"/>
    <w:p w14:paraId="6B2C24F9" w14:textId="17A2BDAE" w:rsidR="005878CF" w:rsidRPr="009F5872" w:rsidRDefault="009F5872" w:rsidP="00AC6600">
      <w:pPr>
        <w:outlineLvl w:val="0"/>
        <w:rPr>
          <w:b/>
          <w:sz w:val="22"/>
          <w:szCs w:val="22"/>
          <w:u w:val="single"/>
        </w:rPr>
      </w:pPr>
      <w:r w:rsidRPr="009F5872">
        <w:rPr>
          <w:b/>
          <w:sz w:val="22"/>
          <w:szCs w:val="22"/>
          <w:u w:val="single"/>
        </w:rPr>
        <w:t>Press information</w:t>
      </w:r>
    </w:p>
    <w:p w14:paraId="179354ED" w14:textId="56B0EF78" w:rsidR="005878CF" w:rsidRPr="00DC03B9" w:rsidRDefault="00320371" w:rsidP="005878CF">
      <w:pPr>
        <w:pStyle w:val="NormalWeb"/>
        <w:shd w:val="clear" w:color="auto" w:fill="FFFFFF"/>
        <w:spacing w:before="120" w:beforeAutospacing="0" w:after="120" w:afterAutospacing="0"/>
        <w:rPr>
          <w:rFonts w:asciiTheme="majorHAnsi" w:hAnsiTheme="majorHAnsi" w:cs="Arial"/>
          <w:color w:val="000000"/>
          <w:sz w:val="18"/>
          <w:szCs w:val="18"/>
        </w:rPr>
      </w:pPr>
      <w:r w:rsidRPr="00320371">
        <w:rPr>
          <w:rFonts w:asciiTheme="majorHAnsi" w:hAnsiTheme="majorHAnsi"/>
          <w:sz w:val="18"/>
          <w:szCs w:val="18"/>
        </w:rPr>
        <w:t>The 15</w:t>
      </w:r>
      <w:r w:rsidRPr="00320371">
        <w:rPr>
          <w:rFonts w:asciiTheme="majorHAnsi" w:hAnsiTheme="majorHAnsi"/>
          <w:sz w:val="18"/>
          <w:szCs w:val="18"/>
          <w:vertAlign w:val="superscript"/>
        </w:rPr>
        <w:t>th</w:t>
      </w:r>
      <w:r w:rsidRPr="00320371">
        <w:rPr>
          <w:rFonts w:asciiTheme="majorHAnsi" w:hAnsiTheme="majorHAnsi"/>
          <w:sz w:val="18"/>
          <w:szCs w:val="18"/>
        </w:rPr>
        <w:t xml:space="preserve"> edition of</w:t>
      </w:r>
      <w:r>
        <w:rPr>
          <w:rFonts w:asciiTheme="majorHAnsi" w:hAnsiTheme="majorHAnsi"/>
          <w:b/>
          <w:sz w:val="18"/>
          <w:szCs w:val="18"/>
        </w:rPr>
        <w:t xml:space="preserve"> </w:t>
      </w:r>
      <w:r w:rsidR="005878CF" w:rsidRPr="00DC03B9">
        <w:rPr>
          <w:rFonts w:asciiTheme="majorHAnsi" w:hAnsiTheme="majorHAnsi"/>
          <w:b/>
          <w:sz w:val="18"/>
          <w:szCs w:val="18"/>
        </w:rPr>
        <w:t>Africa’s Big 7 (AB7)</w:t>
      </w:r>
      <w:r w:rsidR="005878CF">
        <w:rPr>
          <w:rFonts w:asciiTheme="majorHAnsi" w:hAnsiTheme="majorHAnsi"/>
          <w:b/>
          <w:sz w:val="18"/>
          <w:szCs w:val="18"/>
        </w:rPr>
        <w:t xml:space="preserve"> </w:t>
      </w:r>
      <w:r w:rsidR="005878CF">
        <w:rPr>
          <w:rFonts w:asciiTheme="majorHAnsi" w:hAnsiTheme="majorHAnsi"/>
          <w:sz w:val="18"/>
          <w:szCs w:val="18"/>
        </w:rPr>
        <w:t xml:space="preserve">runs from June </w:t>
      </w:r>
      <w:r w:rsidR="00465FA8">
        <w:rPr>
          <w:rFonts w:asciiTheme="majorHAnsi" w:hAnsiTheme="majorHAnsi"/>
          <w:sz w:val="18"/>
          <w:szCs w:val="18"/>
        </w:rPr>
        <w:t>25</w:t>
      </w:r>
      <w:r w:rsidR="005878CF">
        <w:rPr>
          <w:rFonts w:asciiTheme="majorHAnsi" w:hAnsiTheme="majorHAnsi"/>
          <w:sz w:val="18"/>
          <w:szCs w:val="18"/>
        </w:rPr>
        <w:t>-</w:t>
      </w:r>
      <w:r w:rsidR="00465FA8">
        <w:rPr>
          <w:rFonts w:asciiTheme="majorHAnsi" w:hAnsiTheme="majorHAnsi"/>
          <w:sz w:val="18"/>
          <w:szCs w:val="18"/>
        </w:rPr>
        <w:t>27</w:t>
      </w:r>
      <w:r w:rsidR="005878CF">
        <w:rPr>
          <w:rFonts w:asciiTheme="majorHAnsi" w:hAnsiTheme="majorHAnsi"/>
          <w:sz w:val="18"/>
          <w:szCs w:val="18"/>
        </w:rPr>
        <w:t xml:space="preserve"> at The Gallagher Convention Centre, Midrand, Johannesburg, South Africa. It</w:t>
      </w:r>
      <w:r w:rsidR="005878CF" w:rsidRPr="00DC03B9">
        <w:rPr>
          <w:rFonts w:asciiTheme="majorHAnsi" w:hAnsiTheme="majorHAnsi"/>
          <w:sz w:val="18"/>
          <w:szCs w:val="18"/>
        </w:rPr>
        <w:t xml:space="preserve"> is the c</w:t>
      </w:r>
      <w:r w:rsidR="005878CF" w:rsidRPr="00DC03B9">
        <w:rPr>
          <w:rFonts w:asciiTheme="majorHAnsi" w:hAnsiTheme="majorHAnsi" w:cs="Arial"/>
          <w:color w:val="000000"/>
          <w:sz w:val="18"/>
          <w:szCs w:val="18"/>
        </w:rPr>
        <w:t>ontinent’s largest food and beverage industry trade expo. Its seven specialised sectors cover everything from fresh produce and ingredients to manufacturing technologies, processing and packaging equipment, retail ready products, hospitality and catering equipment and much more.</w:t>
      </w:r>
      <w:r w:rsidR="005878CF">
        <w:rPr>
          <w:rFonts w:asciiTheme="majorHAnsi" w:hAnsiTheme="majorHAnsi" w:cs="Arial"/>
          <w:color w:val="000000"/>
          <w:sz w:val="18"/>
          <w:szCs w:val="18"/>
        </w:rPr>
        <w:t xml:space="preserve"> </w:t>
      </w:r>
      <w:r w:rsidR="005878CF" w:rsidRPr="00DC03B9">
        <w:rPr>
          <w:rFonts w:asciiTheme="majorHAnsi" w:hAnsiTheme="majorHAnsi" w:cs="Arial"/>
          <w:color w:val="000000"/>
          <w:sz w:val="18"/>
          <w:szCs w:val="18"/>
        </w:rPr>
        <w:t>For more information visit</w:t>
      </w:r>
      <w:r w:rsidR="005878CF" w:rsidRPr="00DC03B9">
        <w:rPr>
          <w:rFonts w:asciiTheme="majorHAnsi" w:hAnsiTheme="majorHAnsi" w:cs="Arial"/>
          <w:b/>
          <w:color w:val="000000"/>
          <w:sz w:val="18"/>
          <w:szCs w:val="18"/>
        </w:rPr>
        <w:t xml:space="preserve"> www.africabig7.com</w:t>
      </w:r>
    </w:p>
    <w:p w14:paraId="0A2DD44E" w14:textId="5C7A5C1E" w:rsidR="005878CF" w:rsidRPr="00DC03B9" w:rsidRDefault="005878CF" w:rsidP="005878CF">
      <w:pPr>
        <w:rPr>
          <w:rFonts w:asciiTheme="majorHAnsi" w:hAnsiTheme="majorHAnsi"/>
          <w:sz w:val="18"/>
          <w:szCs w:val="18"/>
        </w:rPr>
      </w:pPr>
      <w:r w:rsidRPr="00DC03B9">
        <w:rPr>
          <w:rFonts w:asciiTheme="majorHAnsi" w:hAnsiTheme="majorHAnsi"/>
          <w:sz w:val="18"/>
          <w:szCs w:val="18"/>
        </w:rPr>
        <w:t xml:space="preserve">Africa’s Big 7, was acquired </w:t>
      </w:r>
      <w:r w:rsidR="0040297B">
        <w:rPr>
          <w:rFonts w:asciiTheme="majorHAnsi" w:hAnsiTheme="majorHAnsi"/>
          <w:sz w:val="18"/>
          <w:szCs w:val="18"/>
        </w:rPr>
        <w:t>in 2016</w:t>
      </w:r>
      <w:r w:rsidRPr="00DC03B9">
        <w:rPr>
          <w:rFonts w:asciiTheme="majorHAnsi" w:hAnsiTheme="majorHAnsi"/>
          <w:sz w:val="18"/>
          <w:szCs w:val="18"/>
        </w:rPr>
        <w:t xml:space="preserve"> by </w:t>
      </w:r>
      <w:r w:rsidRPr="00DC03B9">
        <w:rPr>
          <w:rFonts w:asciiTheme="majorHAnsi" w:hAnsiTheme="majorHAnsi"/>
          <w:b/>
          <w:sz w:val="18"/>
          <w:szCs w:val="18"/>
        </w:rPr>
        <w:t>dmg ems Africa events</w:t>
      </w:r>
      <w:r w:rsidRPr="00DC03B9">
        <w:rPr>
          <w:rFonts w:asciiTheme="majorHAnsi" w:hAnsiTheme="majorHAnsi"/>
          <w:sz w:val="18"/>
          <w:szCs w:val="18"/>
        </w:rPr>
        <w:t>, part of dmg events Middle East, Asia &amp; Africa, a wholly owned subsidiary of Daily Mail &amp; General Trust (DMGT).</w:t>
      </w:r>
    </w:p>
    <w:p w14:paraId="1B365D66" w14:textId="77777777" w:rsidR="005878CF" w:rsidRPr="00DC03B9" w:rsidRDefault="005878CF" w:rsidP="005878CF">
      <w:pPr>
        <w:rPr>
          <w:rFonts w:asciiTheme="majorHAnsi" w:hAnsiTheme="majorHAnsi"/>
          <w:sz w:val="18"/>
          <w:szCs w:val="18"/>
        </w:rPr>
      </w:pPr>
    </w:p>
    <w:p w14:paraId="0FA9DA37" w14:textId="77777777" w:rsidR="005878CF" w:rsidRPr="00DC03B9" w:rsidRDefault="005878CF" w:rsidP="005878CF">
      <w:pPr>
        <w:shd w:val="clear" w:color="auto" w:fill="FFFFFF"/>
        <w:spacing w:line="276" w:lineRule="auto"/>
        <w:jc w:val="both"/>
        <w:rPr>
          <w:rFonts w:asciiTheme="majorHAnsi" w:hAnsiTheme="majorHAnsi"/>
          <w:b/>
          <w:color w:val="0D0D0D"/>
          <w:sz w:val="18"/>
          <w:szCs w:val="18"/>
        </w:rPr>
      </w:pPr>
      <w:r w:rsidRPr="00DC03B9">
        <w:rPr>
          <w:rFonts w:asciiTheme="majorHAnsi" w:hAnsiTheme="majorHAnsi"/>
          <w:b/>
          <w:color w:val="0D0D0D"/>
          <w:sz w:val="18"/>
          <w:szCs w:val="18"/>
        </w:rPr>
        <w:t>dmg events Middle East, Asia &amp; Africa</w:t>
      </w:r>
      <w:r>
        <w:rPr>
          <w:rFonts w:asciiTheme="majorHAnsi" w:hAnsiTheme="majorHAnsi"/>
          <w:b/>
          <w:color w:val="0D0D0D"/>
          <w:sz w:val="18"/>
          <w:szCs w:val="18"/>
        </w:rPr>
        <w:t xml:space="preserve"> </w:t>
      </w:r>
      <w:r w:rsidRPr="00DC03B9">
        <w:rPr>
          <w:rFonts w:asciiTheme="majorHAnsi" w:hAnsiTheme="majorHAnsi"/>
          <w:color w:val="0D0D0D"/>
          <w:sz w:val="18"/>
          <w:szCs w:val="18"/>
        </w:rPr>
        <w:t>was f</w:t>
      </w:r>
      <w:r>
        <w:rPr>
          <w:rFonts w:asciiTheme="majorHAnsi" w:hAnsiTheme="majorHAnsi"/>
          <w:color w:val="0D0D0D"/>
          <w:sz w:val="18"/>
          <w:szCs w:val="18"/>
        </w:rPr>
        <w:t xml:space="preserve">ounded in 1989 and </w:t>
      </w:r>
      <w:r w:rsidRPr="00DC03B9">
        <w:rPr>
          <w:rFonts w:asciiTheme="majorHAnsi" w:hAnsiTheme="majorHAnsi"/>
          <w:color w:val="0D0D0D"/>
          <w:sz w:val="18"/>
          <w:szCs w:val="18"/>
        </w:rPr>
        <w:t>has operated in the Middle East since 1995 and owns some the region’s biggest shows including The Hotel Show and The Big 5.</w:t>
      </w:r>
      <w:r w:rsidRPr="00DC03B9">
        <w:rPr>
          <w:rFonts w:asciiTheme="majorHAnsi" w:hAnsiTheme="majorHAnsi"/>
          <w:color w:val="000000" w:themeColor="text1"/>
          <w:sz w:val="18"/>
          <w:szCs w:val="18"/>
        </w:rPr>
        <w:t xml:space="preserve"> </w:t>
      </w:r>
      <w:r w:rsidRPr="00DC03B9">
        <w:rPr>
          <w:rFonts w:asciiTheme="majorHAnsi" w:eastAsia="Calibri" w:hAnsiTheme="majorHAnsi"/>
          <w:sz w:val="18"/>
          <w:szCs w:val="18"/>
        </w:rPr>
        <w:t xml:space="preserve">Headquartered in Dubai, UAE and with satellite offices in India, South Africa and the UK, dmg events Middle East, Asia &amp; Africa organises more than 45 events across the </w:t>
      </w:r>
      <w:r w:rsidRPr="00DC03B9">
        <w:rPr>
          <w:rFonts w:asciiTheme="majorHAnsi" w:eastAsia="Times New Roman" w:hAnsiTheme="majorHAnsi"/>
          <w:color w:val="000000" w:themeColor="text1"/>
          <w:sz w:val="18"/>
          <w:szCs w:val="18"/>
        </w:rPr>
        <w:t>Middle East, Africa, Asia, North America and Europe.</w:t>
      </w:r>
      <w:r w:rsidRPr="00DC03B9">
        <w:rPr>
          <w:rFonts w:asciiTheme="majorHAnsi" w:eastAsia="Calibri" w:hAnsiTheme="majorHAnsi"/>
          <w:sz w:val="18"/>
          <w:szCs w:val="18"/>
        </w:rPr>
        <w:t xml:space="preserve"> </w:t>
      </w:r>
      <w:r w:rsidRPr="00DC03B9">
        <w:rPr>
          <w:rFonts w:asciiTheme="majorHAnsi" w:hAnsiTheme="majorHAnsi"/>
          <w:sz w:val="18"/>
          <w:szCs w:val="18"/>
        </w:rPr>
        <w:t>The events attract more than 250,000 customers every year and provide opportunities for trade professionals to do business, network and learn. For more information visit</w:t>
      </w:r>
      <w:r w:rsidRPr="00DC03B9">
        <w:rPr>
          <w:rFonts w:asciiTheme="majorHAnsi" w:hAnsiTheme="majorHAnsi"/>
          <w:b/>
          <w:sz w:val="18"/>
          <w:szCs w:val="18"/>
          <w:u w:val="single"/>
        </w:rPr>
        <w:t xml:space="preserve"> </w:t>
      </w:r>
      <w:hyperlink r:id="rId7" w:history="1">
        <w:r w:rsidRPr="00DC03B9">
          <w:rPr>
            <w:rStyle w:val="Hyperlink"/>
            <w:rFonts w:asciiTheme="majorHAnsi" w:hAnsiTheme="majorHAnsi"/>
            <w:b/>
            <w:sz w:val="18"/>
            <w:szCs w:val="18"/>
          </w:rPr>
          <w:t>www.dmgeventsme.com</w:t>
        </w:r>
      </w:hyperlink>
    </w:p>
    <w:p w14:paraId="02252063" w14:textId="77777777" w:rsidR="005878CF" w:rsidRDefault="005878CF" w:rsidP="005878CF">
      <w:pPr>
        <w:shd w:val="clear" w:color="auto" w:fill="FFFFFF"/>
        <w:spacing w:before="100" w:beforeAutospacing="1" w:after="100" w:afterAutospacing="1" w:line="276" w:lineRule="auto"/>
        <w:rPr>
          <w:rFonts w:asciiTheme="majorHAnsi" w:hAnsiTheme="majorHAnsi"/>
          <w:color w:val="000000"/>
          <w:sz w:val="18"/>
          <w:szCs w:val="18"/>
        </w:rPr>
      </w:pPr>
      <w:r w:rsidRPr="00DC03B9">
        <w:rPr>
          <w:rFonts w:asciiTheme="majorHAnsi" w:hAnsiTheme="majorHAnsi"/>
          <w:b/>
          <w:color w:val="000000"/>
          <w:sz w:val="18"/>
          <w:szCs w:val="18"/>
        </w:rPr>
        <w:t xml:space="preserve">DMGT </w:t>
      </w:r>
      <w:r w:rsidRPr="00DC03B9">
        <w:rPr>
          <w:rFonts w:asciiTheme="majorHAnsi" w:hAnsiTheme="majorHAnsi"/>
          <w:color w:val="000000"/>
          <w:sz w:val="18"/>
          <w:szCs w:val="18"/>
        </w:rPr>
        <w:t>manages a balanced multinational portfolio of entrepreneurial companies, with total revenues of almost $3bn, that provide a diverse range of businesses and consumers with compelling information, analysis, insight, news and entertainment.</w:t>
      </w:r>
      <w:r>
        <w:rPr>
          <w:rFonts w:asciiTheme="majorHAnsi" w:hAnsiTheme="majorHAnsi"/>
          <w:b/>
          <w:color w:val="0D0D0D"/>
          <w:sz w:val="18"/>
          <w:szCs w:val="18"/>
        </w:rPr>
        <w:t xml:space="preserve"> </w:t>
      </w:r>
      <w:r w:rsidRPr="00DC03B9">
        <w:rPr>
          <w:rFonts w:asciiTheme="majorHAnsi" w:hAnsiTheme="majorHAnsi"/>
          <w:color w:val="000000"/>
          <w:sz w:val="18"/>
          <w:szCs w:val="18"/>
        </w:rPr>
        <w:t xml:space="preserve">The company employs more than 10,000 people and is listed on the London Stock Exchange.  DMGT aims to provide the highest quality information, insight and services to attractive growth markets in innovative ways, building on a track record of earnings and dividend growth. For more information visit </w:t>
      </w:r>
      <w:hyperlink r:id="rId8" w:history="1">
        <w:r w:rsidRPr="00DC03B9">
          <w:rPr>
            <w:rStyle w:val="Hyperlink"/>
            <w:rFonts w:asciiTheme="majorHAnsi" w:hAnsiTheme="majorHAnsi"/>
            <w:b/>
            <w:sz w:val="18"/>
            <w:szCs w:val="18"/>
          </w:rPr>
          <w:t>www.dmgt.com</w:t>
        </w:r>
      </w:hyperlink>
      <w:r w:rsidRPr="00DC03B9">
        <w:rPr>
          <w:rFonts w:asciiTheme="majorHAnsi" w:hAnsiTheme="majorHAnsi"/>
          <w:color w:val="000000"/>
          <w:sz w:val="18"/>
          <w:szCs w:val="18"/>
        </w:rPr>
        <w:t xml:space="preserve"> </w:t>
      </w:r>
    </w:p>
    <w:p w14:paraId="6558367A" w14:textId="77777777" w:rsidR="005878CF" w:rsidRPr="006E0BAB" w:rsidRDefault="005878CF" w:rsidP="00AC6600">
      <w:pPr>
        <w:jc w:val="both"/>
        <w:outlineLvl w:val="0"/>
        <w:rPr>
          <w:rFonts w:eastAsia="Calibri" w:cs="Calibri"/>
          <w:b/>
          <w:color w:val="000000"/>
          <w:sz w:val="18"/>
          <w:szCs w:val="18"/>
          <w:u w:color="000000"/>
        </w:rPr>
      </w:pPr>
      <w:r w:rsidRPr="006E0BAB">
        <w:rPr>
          <w:rFonts w:eastAsia="Calibri" w:cs="Calibri"/>
          <w:b/>
          <w:bCs/>
          <w:color w:val="000000"/>
          <w:sz w:val="18"/>
          <w:szCs w:val="18"/>
          <w:u w:val="single" w:color="000000"/>
        </w:rPr>
        <w:t>For further information, please contact</w:t>
      </w:r>
      <w:r w:rsidRPr="006E0BAB">
        <w:rPr>
          <w:rFonts w:eastAsia="Calibri" w:cs="Calibri"/>
          <w:b/>
          <w:color w:val="000000"/>
          <w:sz w:val="18"/>
          <w:szCs w:val="18"/>
          <w:u w:color="000000"/>
        </w:rPr>
        <w:t>:</w:t>
      </w:r>
    </w:p>
    <w:p w14:paraId="042ECF3A" w14:textId="77777777" w:rsidR="005878CF" w:rsidRPr="006E0BAB" w:rsidRDefault="005878CF" w:rsidP="00AC6600">
      <w:pPr>
        <w:outlineLvl w:val="0"/>
        <w:rPr>
          <w:b/>
          <w:sz w:val="18"/>
          <w:szCs w:val="18"/>
        </w:rPr>
      </w:pPr>
      <w:r w:rsidRPr="006E0BAB">
        <w:rPr>
          <w:b/>
          <w:sz w:val="18"/>
          <w:szCs w:val="18"/>
        </w:rPr>
        <w:t xml:space="preserve">Gary Wright, </w:t>
      </w:r>
    </w:p>
    <w:p w14:paraId="12D09394" w14:textId="77777777" w:rsidR="005878CF" w:rsidRPr="006E0BAB" w:rsidRDefault="005878CF" w:rsidP="00AC6600">
      <w:pPr>
        <w:outlineLvl w:val="0"/>
        <w:rPr>
          <w:b/>
          <w:sz w:val="18"/>
          <w:szCs w:val="18"/>
        </w:rPr>
      </w:pPr>
      <w:r w:rsidRPr="006E0BAB">
        <w:rPr>
          <w:b/>
          <w:sz w:val="18"/>
          <w:szCs w:val="18"/>
        </w:rPr>
        <w:t>Head of PR &amp; Comms</w:t>
      </w:r>
      <w:r>
        <w:rPr>
          <w:b/>
          <w:sz w:val="18"/>
          <w:szCs w:val="18"/>
        </w:rPr>
        <w:t>, dmg-ems Africa</w:t>
      </w:r>
    </w:p>
    <w:p w14:paraId="66BA4E62" w14:textId="77777777" w:rsidR="005878CF" w:rsidRPr="006E0BAB" w:rsidRDefault="005878CF" w:rsidP="00AC6600">
      <w:pPr>
        <w:outlineLvl w:val="0"/>
        <w:rPr>
          <w:b/>
          <w:sz w:val="18"/>
          <w:szCs w:val="18"/>
        </w:rPr>
      </w:pPr>
      <w:r w:rsidRPr="006E0BAB">
        <w:rPr>
          <w:b/>
          <w:sz w:val="18"/>
          <w:szCs w:val="18"/>
        </w:rPr>
        <w:t>E: garywright@dmgeventsme.com</w:t>
      </w:r>
    </w:p>
    <w:p w14:paraId="145DF998" w14:textId="77777777" w:rsidR="005878CF" w:rsidRPr="006E0BAB" w:rsidRDefault="005878CF" w:rsidP="00AC6600">
      <w:pPr>
        <w:widowControl w:val="0"/>
        <w:autoSpaceDE w:val="0"/>
        <w:autoSpaceDN w:val="0"/>
        <w:adjustRightInd w:val="0"/>
        <w:outlineLvl w:val="0"/>
        <w:rPr>
          <w:rFonts w:ascii="Calibri" w:hAnsi="Calibri" w:cs="Calibri"/>
          <w:b/>
          <w:sz w:val="18"/>
          <w:szCs w:val="18"/>
        </w:rPr>
      </w:pPr>
      <w:r w:rsidRPr="006E0BAB">
        <w:rPr>
          <w:rFonts w:ascii="Calibri" w:hAnsi="Calibri" w:cs="Calibri"/>
          <w:b/>
          <w:sz w:val="18"/>
          <w:szCs w:val="18"/>
        </w:rPr>
        <w:t>T:  +27 (0) 11 783 7250</w:t>
      </w:r>
    </w:p>
    <w:p w14:paraId="743CF696" w14:textId="77777777" w:rsidR="005878CF" w:rsidRPr="006E0BAB" w:rsidRDefault="005878CF" w:rsidP="00AC6600">
      <w:pPr>
        <w:widowControl w:val="0"/>
        <w:autoSpaceDE w:val="0"/>
        <w:autoSpaceDN w:val="0"/>
        <w:adjustRightInd w:val="0"/>
        <w:outlineLvl w:val="0"/>
        <w:rPr>
          <w:rFonts w:ascii="Calibri" w:hAnsi="Calibri" w:cs="Calibri"/>
          <w:b/>
          <w:sz w:val="18"/>
          <w:szCs w:val="18"/>
        </w:rPr>
      </w:pPr>
      <w:r w:rsidRPr="006E0BAB">
        <w:rPr>
          <w:rFonts w:ascii="Calibri" w:hAnsi="Calibri" w:cs="Calibri"/>
          <w:b/>
          <w:sz w:val="18"/>
          <w:szCs w:val="18"/>
        </w:rPr>
        <w:t>W:</w:t>
      </w:r>
      <w:r w:rsidRPr="006E0BAB">
        <w:rPr>
          <w:rFonts w:ascii="Calibri" w:hAnsi="Calibri" w:cs="Calibri"/>
          <w:b/>
          <w:color w:val="16325F"/>
          <w:sz w:val="18"/>
          <w:szCs w:val="18"/>
        </w:rPr>
        <w:t> </w:t>
      </w:r>
      <w:hyperlink r:id="rId9" w:history="1">
        <w:r w:rsidRPr="006E0BAB">
          <w:rPr>
            <w:rFonts w:ascii="Calibri" w:hAnsi="Calibri" w:cs="Calibri"/>
            <w:b/>
            <w:color w:val="0000FF"/>
            <w:sz w:val="18"/>
            <w:szCs w:val="18"/>
            <w:u w:val="single" w:color="0000FF"/>
          </w:rPr>
          <w:t>www.dmgeventsme.com</w:t>
        </w:r>
      </w:hyperlink>
      <w:r w:rsidRPr="006E0BAB">
        <w:rPr>
          <w:rFonts w:ascii="Calibri" w:hAnsi="Calibri" w:cs="Calibri"/>
          <w:b/>
          <w:color w:val="16325F"/>
          <w:sz w:val="18"/>
          <w:szCs w:val="18"/>
        </w:rPr>
        <w:t> </w:t>
      </w:r>
    </w:p>
    <w:p w14:paraId="4DC98C79" w14:textId="4DB8544F" w:rsidR="00792617" w:rsidRPr="009F5872" w:rsidRDefault="005878CF" w:rsidP="00AC6600">
      <w:pPr>
        <w:widowControl w:val="0"/>
        <w:autoSpaceDE w:val="0"/>
        <w:autoSpaceDN w:val="0"/>
        <w:adjustRightInd w:val="0"/>
        <w:outlineLvl w:val="0"/>
        <w:rPr>
          <w:rFonts w:ascii="Calibri" w:hAnsi="Calibri" w:cs="Calibri"/>
          <w:b/>
          <w:sz w:val="18"/>
          <w:szCs w:val="18"/>
        </w:rPr>
      </w:pPr>
      <w:r w:rsidRPr="006E0BAB">
        <w:rPr>
          <w:rFonts w:ascii="Calibri" w:hAnsi="Calibri" w:cs="Calibri"/>
          <w:b/>
          <w:sz w:val="18"/>
          <w:szCs w:val="18"/>
        </w:rPr>
        <w:t>A:</w:t>
      </w:r>
      <w:r w:rsidRPr="006E0BAB">
        <w:rPr>
          <w:rFonts w:ascii="Calibri" w:hAnsi="Calibri" w:cs="Calibri"/>
          <w:b/>
          <w:bCs/>
          <w:sz w:val="18"/>
          <w:szCs w:val="18"/>
        </w:rPr>
        <w:t xml:space="preserve">  </w:t>
      </w:r>
      <w:r w:rsidRPr="006E0BAB">
        <w:rPr>
          <w:rFonts w:ascii="Calibri Light" w:hAnsi="Calibri Light" w:cs="Calibri Light"/>
          <w:b/>
          <w:sz w:val="18"/>
          <w:szCs w:val="18"/>
        </w:rPr>
        <w:t>P O Box 650302 BENMORE 2010,</w:t>
      </w:r>
      <w:r>
        <w:rPr>
          <w:rFonts w:ascii="Calibri" w:hAnsi="Calibri" w:cs="Calibri"/>
          <w:b/>
          <w:sz w:val="18"/>
          <w:szCs w:val="18"/>
        </w:rPr>
        <w:t xml:space="preserve"> </w:t>
      </w:r>
      <w:r w:rsidRPr="006E0BAB">
        <w:rPr>
          <w:rFonts w:ascii="Calibri Light" w:hAnsi="Calibri Light" w:cs="Calibri Light"/>
          <w:b/>
          <w:sz w:val="18"/>
          <w:szCs w:val="18"/>
        </w:rPr>
        <w:t> South Afric</w:t>
      </w:r>
      <w:r w:rsidR="009F5872">
        <w:rPr>
          <w:rFonts w:ascii="Calibri Light" w:hAnsi="Calibri Light" w:cs="Calibri Light"/>
          <w:b/>
          <w:sz w:val="18"/>
          <w:szCs w:val="18"/>
        </w:rPr>
        <w:t>a</w:t>
      </w:r>
    </w:p>
    <w:sectPr w:rsidR="00792617" w:rsidRPr="009F5872" w:rsidSect="002F46F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6"/>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8CF"/>
    <w:rsid w:val="000334D2"/>
    <w:rsid w:val="000A4136"/>
    <w:rsid w:val="000D67A8"/>
    <w:rsid w:val="000F636B"/>
    <w:rsid w:val="001248B8"/>
    <w:rsid w:val="001A30E5"/>
    <w:rsid w:val="00212867"/>
    <w:rsid w:val="00253B99"/>
    <w:rsid w:val="002F46F5"/>
    <w:rsid w:val="00320371"/>
    <w:rsid w:val="003216A6"/>
    <w:rsid w:val="00321C27"/>
    <w:rsid w:val="00325C6F"/>
    <w:rsid w:val="00347303"/>
    <w:rsid w:val="003626B4"/>
    <w:rsid w:val="003863D0"/>
    <w:rsid w:val="00394541"/>
    <w:rsid w:val="0040297B"/>
    <w:rsid w:val="00434BD0"/>
    <w:rsid w:val="00456A1E"/>
    <w:rsid w:val="00465FA8"/>
    <w:rsid w:val="004A59C6"/>
    <w:rsid w:val="004F2E50"/>
    <w:rsid w:val="004F4206"/>
    <w:rsid w:val="004F7A3A"/>
    <w:rsid w:val="0058697A"/>
    <w:rsid w:val="005878CF"/>
    <w:rsid w:val="005C277B"/>
    <w:rsid w:val="00685E6C"/>
    <w:rsid w:val="00702068"/>
    <w:rsid w:val="0071222C"/>
    <w:rsid w:val="00721DD2"/>
    <w:rsid w:val="00732C17"/>
    <w:rsid w:val="007C1B0F"/>
    <w:rsid w:val="00832EA3"/>
    <w:rsid w:val="008644EC"/>
    <w:rsid w:val="00906E7D"/>
    <w:rsid w:val="009322FB"/>
    <w:rsid w:val="00955C4E"/>
    <w:rsid w:val="009D06CD"/>
    <w:rsid w:val="009E23BC"/>
    <w:rsid w:val="009F5872"/>
    <w:rsid w:val="00AC6600"/>
    <w:rsid w:val="00AE0472"/>
    <w:rsid w:val="00B00001"/>
    <w:rsid w:val="00B260A4"/>
    <w:rsid w:val="00B40637"/>
    <w:rsid w:val="00B70B16"/>
    <w:rsid w:val="00B90C94"/>
    <w:rsid w:val="00B94A07"/>
    <w:rsid w:val="00BA2C9D"/>
    <w:rsid w:val="00BD1F5C"/>
    <w:rsid w:val="00C34828"/>
    <w:rsid w:val="00C87965"/>
    <w:rsid w:val="00C91F8A"/>
    <w:rsid w:val="00CE291A"/>
    <w:rsid w:val="00D345E2"/>
    <w:rsid w:val="00DB47ED"/>
    <w:rsid w:val="00E5206A"/>
    <w:rsid w:val="00E57EE8"/>
    <w:rsid w:val="00EB499A"/>
    <w:rsid w:val="00F414AB"/>
    <w:rsid w:val="00F856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5881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D1F5C"/>
    <w:rPr>
      <w:rFonts w:ascii="Times New Roman" w:hAnsi="Times New Roman" w:cs="Times New Roman"/>
    </w:rPr>
  </w:style>
  <w:style w:type="paragraph" w:styleId="Heading2">
    <w:name w:val="heading 2"/>
    <w:basedOn w:val="Normal"/>
    <w:next w:val="Normal"/>
    <w:link w:val="Heading2Char"/>
    <w:uiPriority w:val="9"/>
    <w:semiHidden/>
    <w:unhideWhenUsed/>
    <w:qFormat/>
    <w:rsid w:val="00253B99"/>
    <w:pPr>
      <w:keepNext/>
      <w:keepLines/>
      <w:spacing w:before="40"/>
      <w:outlineLvl w:val="1"/>
    </w:pPr>
    <w:rPr>
      <w:rFonts w:asciiTheme="majorHAnsi" w:eastAsiaTheme="majorEastAsia" w:hAnsiTheme="majorHAnsi" w:cstheme="majorBidi"/>
      <w:color w:val="2E74B5" w:themeColor="accent1" w:themeShade="BF"/>
      <w:sz w:val="26"/>
      <w:szCs w:val="26"/>
      <w:lang w:val="en-GB"/>
    </w:rPr>
  </w:style>
  <w:style w:type="paragraph" w:styleId="Heading4">
    <w:name w:val="heading 4"/>
    <w:basedOn w:val="Normal"/>
    <w:link w:val="Heading4Char"/>
    <w:uiPriority w:val="9"/>
    <w:qFormat/>
    <w:rsid w:val="00253B99"/>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878CF"/>
    <w:pPr>
      <w:spacing w:before="100" w:beforeAutospacing="1" w:after="100" w:afterAutospacing="1"/>
    </w:pPr>
  </w:style>
  <w:style w:type="character" w:styleId="Hyperlink">
    <w:name w:val="Hyperlink"/>
    <w:rsid w:val="005878CF"/>
    <w:rPr>
      <w:u w:val="single"/>
    </w:rPr>
  </w:style>
  <w:style w:type="paragraph" w:styleId="DocumentMap">
    <w:name w:val="Document Map"/>
    <w:basedOn w:val="Normal"/>
    <w:link w:val="DocumentMapChar"/>
    <w:uiPriority w:val="99"/>
    <w:semiHidden/>
    <w:unhideWhenUsed/>
    <w:rsid w:val="000334D2"/>
    <w:rPr>
      <w:lang w:val="en-GB"/>
    </w:rPr>
  </w:style>
  <w:style w:type="character" w:customStyle="1" w:styleId="DocumentMapChar">
    <w:name w:val="Document Map Char"/>
    <w:basedOn w:val="DefaultParagraphFont"/>
    <w:link w:val="DocumentMap"/>
    <w:uiPriority w:val="99"/>
    <w:semiHidden/>
    <w:rsid w:val="000334D2"/>
    <w:rPr>
      <w:rFonts w:ascii="Times New Roman" w:hAnsi="Times New Roman" w:cs="Times New Roman"/>
      <w:lang w:val="en-GB"/>
    </w:rPr>
  </w:style>
  <w:style w:type="paragraph" w:styleId="ListParagraph">
    <w:name w:val="List Paragraph"/>
    <w:basedOn w:val="Normal"/>
    <w:uiPriority w:val="34"/>
    <w:qFormat/>
    <w:rsid w:val="00B70B16"/>
    <w:pPr>
      <w:spacing w:before="100" w:beforeAutospacing="1" w:after="100" w:afterAutospacing="1"/>
    </w:pPr>
  </w:style>
  <w:style w:type="character" w:customStyle="1" w:styleId="apple-converted-space">
    <w:name w:val="apple-converted-space"/>
    <w:basedOn w:val="DefaultParagraphFont"/>
    <w:rsid w:val="00B70B16"/>
  </w:style>
  <w:style w:type="character" w:customStyle="1" w:styleId="Heading4Char">
    <w:name w:val="Heading 4 Char"/>
    <w:basedOn w:val="DefaultParagraphFont"/>
    <w:link w:val="Heading4"/>
    <w:uiPriority w:val="9"/>
    <w:rsid w:val="00253B99"/>
    <w:rPr>
      <w:rFonts w:ascii="Times New Roman" w:hAnsi="Times New Roman" w:cs="Times New Roman"/>
      <w:b/>
      <w:bCs/>
    </w:rPr>
  </w:style>
  <w:style w:type="character" w:customStyle="1" w:styleId="pltfont24">
    <w:name w:val="plt_font_24"/>
    <w:basedOn w:val="DefaultParagraphFont"/>
    <w:rsid w:val="00253B99"/>
  </w:style>
  <w:style w:type="character" w:customStyle="1" w:styleId="Heading2Char">
    <w:name w:val="Heading 2 Char"/>
    <w:basedOn w:val="DefaultParagraphFont"/>
    <w:link w:val="Heading2"/>
    <w:uiPriority w:val="9"/>
    <w:semiHidden/>
    <w:rsid w:val="00253B99"/>
    <w:rPr>
      <w:rFonts w:asciiTheme="majorHAnsi" w:eastAsiaTheme="majorEastAsia" w:hAnsiTheme="majorHAnsi" w:cstheme="majorBidi"/>
      <w:color w:val="2E74B5"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459714">
      <w:bodyDiv w:val="1"/>
      <w:marLeft w:val="0"/>
      <w:marRight w:val="0"/>
      <w:marTop w:val="0"/>
      <w:marBottom w:val="0"/>
      <w:divBdr>
        <w:top w:val="none" w:sz="0" w:space="0" w:color="auto"/>
        <w:left w:val="none" w:sz="0" w:space="0" w:color="auto"/>
        <w:bottom w:val="none" w:sz="0" w:space="0" w:color="auto"/>
        <w:right w:val="none" w:sz="0" w:space="0" w:color="auto"/>
      </w:divBdr>
    </w:div>
    <w:div w:id="459881986">
      <w:bodyDiv w:val="1"/>
      <w:marLeft w:val="0"/>
      <w:marRight w:val="0"/>
      <w:marTop w:val="0"/>
      <w:marBottom w:val="0"/>
      <w:divBdr>
        <w:top w:val="none" w:sz="0" w:space="0" w:color="auto"/>
        <w:left w:val="none" w:sz="0" w:space="0" w:color="auto"/>
        <w:bottom w:val="none" w:sz="0" w:space="0" w:color="auto"/>
        <w:right w:val="none" w:sz="0" w:space="0" w:color="auto"/>
      </w:divBdr>
    </w:div>
    <w:div w:id="586041689">
      <w:bodyDiv w:val="1"/>
      <w:marLeft w:val="0"/>
      <w:marRight w:val="0"/>
      <w:marTop w:val="0"/>
      <w:marBottom w:val="0"/>
      <w:divBdr>
        <w:top w:val="none" w:sz="0" w:space="0" w:color="auto"/>
        <w:left w:val="none" w:sz="0" w:space="0" w:color="auto"/>
        <w:bottom w:val="none" w:sz="0" w:space="0" w:color="auto"/>
        <w:right w:val="none" w:sz="0" w:space="0" w:color="auto"/>
      </w:divBdr>
    </w:div>
    <w:div w:id="600450272">
      <w:bodyDiv w:val="1"/>
      <w:marLeft w:val="0"/>
      <w:marRight w:val="0"/>
      <w:marTop w:val="0"/>
      <w:marBottom w:val="0"/>
      <w:divBdr>
        <w:top w:val="none" w:sz="0" w:space="0" w:color="auto"/>
        <w:left w:val="none" w:sz="0" w:space="0" w:color="auto"/>
        <w:bottom w:val="none" w:sz="0" w:space="0" w:color="auto"/>
        <w:right w:val="none" w:sz="0" w:space="0" w:color="auto"/>
      </w:divBdr>
    </w:div>
    <w:div w:id="625625832">
      <w:bodyDiv w:val="1"/>
      <w:marLeft w:val="0"/>
      <w:marRight w:val="0"/>
      <w:marTop w:val="0"/>
      <w:marBottom w:val="0"/>
      <w:divBdr>
        <w:top w:val="none" w:sz="0" w:space="0" w:color="auto"/>
        <w:left w:val="none" w:sz="0" w:space="0" w:color="auto"/>
        <w:bottom w:val="none" w:sz="0" w:space="0" w:color="auto"/>
        <w:right w:val="none" w:sz="0" w:space="0" w:color="auto"/>
      </w:divBdr>
      <w:divsChild>
        <w:div w:id="999430911">
          <w:marLeft w:val="0"/>
          <w:marRight w:val="0"/>
          <w:marTop w:val="0"/>
          <w:marBottom w:val="75"/>
          <w:divBdr>
            <w:top w:val="none" w:sz="0" w:space="0" w:color="auto"/>
            <w:left w:val="none" w:sz="0" w:space="0" w:color="auto"/>
            <w:bottom w:val="none" w:sz="0" w:space="0" w:color="auto"/>
            <w:right w:val="none" w:sz="0" w:space="0" w:color="auto"/>
          </w:divBdr>
        </w:div>
        <w:div w:id="1184902732">
          <w:marLeft w:val="0"/>
          <w:marRight w:val="0"/>
          <w:marTop w:val="0"/>
          <w:marBottom w:val="75"/>
          <w:divBdr>
            <w:top w:val="none" w:sz="0" w:space="0" w:color="auto"/>
            <w:left w:val="none" w:sz="0" w:space="0" w:color="auto"/>
            <w:bottom w:val="none" w:sz="0" w:space="0" w:color="auto"/>
            <w:right w:val="none" w:sz="0" w:space="0" w:color="auto"/>
          </w:divBdr>
        </w:div>
      </w:divsChild>
    </w:div>
    <w:div w:id="909651451">
      <w:bodyDiv w:val="1"/>
      <w:marLeft w:val="0"/>
      <w:marRight w:val="0"/>
      <w:marTop w:val="0"/>
      <w:marBottom w:val="0"/>
      <w:divBdr>
        <w:top w:val="none" w:sz="0" w:space="0" w:color="auto"/>
        <w:left w:val="none" w:sz="0" w:space="0" w:color="auto"/>
        <w:bottom w:val="none" w:sz="0" w:space="0" w:color="auto"/>
        <w:right w:val="none" w:sz="0" w:space="0" w:color="auto"/>
      </w:divBdr>
    </w:div>
    <w:div w:id="1205827427">
      <w:bodyDiv w:val="1"/>
      <w:marLeft w:val="0"/>
      <w:marRight w:val="0"/>
      <w:marTop w:val="0"/>
      <w:marBottom w:val="0"/>
      <w:divBdr>
        <w:top w:val="none" w:sz="0" w:space="0" w:color="auto"/>
        <w:left w:val="none" w:sz="0" w:space="0" w:color="auto"/>
        <w:bottom w:val="none" w:sz="0" w:space="0" w:color="auto"/>
        <w:right w:val="none" w:sz="0" w:space="0" w:color="auto"/>
      </w:divBdr>
    </w:div>
    <w:div w:id="1215385562">
      <w:bodyDiv w:val="1"/>
      <w:marLeft w:val="0"/>
      <w:marRight w:val="0"/>
      <w:marTop w:val="0"/>
      <w:marBottom w:val="0"/>
      <w:divBdr>
        <w:top w:val="none" w:sz="0" w:space="0" w:color="auto"/>
        <w:left w:val="none" w:sz="0" w:space="0" w:color="auto"/>
        <w:bottom w:val="none" w:sz="0" w:space="0" w:color="auto"/>
        <w:right w:val="none" w:sz="0" w:space="0" w:color="auto"/>
      </w:divBdr>
    </w:div>
    <w:div w:id="1218978692">
      <w:bodyDiv w:val="1"/>
      <w:marLeft w:val="0"/>
      <w:marRight w:val="0"/>
      <w:marTop w:val="0"/>
      <w:marBottom w:val="0"/>
      <w:divBdr>
        <w:top w:val="none" w:sz="0" w:space="0" w:color="auto"/>
        <w:left w:val="none" w:sz="0" w:space="0" w:color="auto"/>
        <w:bottom w:val="none" w:sz="0" w:space="0" w:color="auto"/>
        <w:right w:val="none" w:sz="0" w:space="0" w:color="auto"/>
      </w:divBdr>
    </w:div>
    <w:div w:id="1278953901">
      <w:bodyDiv w:val="1"/>
      <w:marLeft w:val="0"/>
      <w:marRight w:val="0"/>
      <w:marTop w:val="0"/>
      <w:marBottom w:val="0"/>
      <w:divBdr>
        <w:top w:val="none" w:sz="0" w:space="0" w:color="auto"/>
        <w:left w:val="none" w:sz="0" w:space="0" w:color="auto"/>
        <w:bottom w:val="none" w:sz="0" w:space="0" w:color="auto"/>
        <w:right w:val="none" w:sz="0" w:space="0" w:color="auto"/>
      </w:divBdr>
    </w:div>
    <w:div w:id="1538202030">
      <w:bodyDiv w:val="1"/>
      <w:marLeft w:val="0"/>
      <w:marRight w:val="0"/>
      <w:marTop w:val="0"/>
      <w:marBottom w:val="0"/>
      <w:divBdr>
        <w:top w:val="none" w:sz="0" w:space="0" w:color="auto"/>
        <w:left w:val="none" w:sz="0" w:space="0" w:color="auto"/>
        <w:bottom w:val="none" w:sz="0" w:space="0" w:color="auto"/>
        <w:right w:val="none" w:sz="0" w:space="0" w:color="auto"/>
      </w:divBdr>
    </w:div>
    <w:div w:id="1603341215">
      <w:bodyDiv w:val="1"/>
      <w:marLeft w:val="0"/>
      <w:marRight w:val="0"/>
      <w:marTop w:val="0"/>
      <w:marBottom w:val="0"/>
      <w:divBdr>
        <w:top w:val="none" w:sz="0" w:space="0" w:color="auto"/>
        <w:left w:val="none" w:sz="0" w:space="0" w:color="auto"/>
        <w:bottom w:val="none" w:sz="0" w:space="0" w:color="auto"/>
        <w:right w:val="none" w:sz="0" w:space="0" w:color="auto"/>
      </w:divBdr>
      <w:divsChild>
        <w:div w:id="772165314">
          <w:marLeft w:val="0"/>
          <w:marRight w:val="0"/>
          <w:marTop w:val="0"/>
          <w:marBottom w:val="75"/>
          <w:divBdr>
            <w:top w:val="none" w:sz="0" w:space="0" w:color="auto"/>
            <w:left w:val="none" w:sz="0" w:space="0" w:color="auto"/>
            <w:bottom w:val="none" w:sz="0" w:space="0" w:color="auto"/>
            <w:right w:val="none" w:sz="0" w:space="0" w:color="auto"/>
          </w:divBdr>
        </w:div>
        <w:div w:id="314535913">
          <w:marLeft w:val="0"/>
          <w:marRight w:val="0"/>
          <w:marTop w:val="0"/>
          <w:marBottom w:val="300"/>
          <w:divBdr>
            <w:top w:val="none" w:sz="0" w:space="0" w:color="auto"/>
            <w:left w:val="none" w:sz="0" w:space="0" w:color="auto"/>
            <w:bottom w:val="none" w:sz="0" w:space="0" w:color="auto"/>
            <w:right w:val="none" w:sz="0" w:space="0" w:color="auto"/>
          </w:divBdr>
        </w:div>
      </w:divsChild>
    </w:div>
    <w:div w:id="1629047677">
      <w:bodyDiv w:val="1"/>
      <w:marLeft w:val="0"/>
      <w:marRight w:val="0"/>
      <w:marTop w:val="0"/>
      <w:marBottom w:val="0"/>
      <w:divBdr>
        <w:top w:val="none" w:sz="0" w:space="0" w:color="auto"/>
        <w:left w:val="none" w:sz="0" w:space="0" w:color="auto"/>
        <w:bottom w:val="none" w:sz="0" w:space="0" w:color="auto"/>
        <w:right w:val="none" w:sz="0" w:space="0" w:color="auto"/>
      </w:divBdr>
    </w:div>
    <w:div w:id="1720209123">
      <w:bodyDiv w:val="1"/>
      <w:marLeft w:val="0"/>
      <w:marRight w:val="0"/>
      <w:marTop w:val="0"/>
      <w:marBottom w:val="0"/>
      <w:divBdr>
        <w:top w:val="none" w:sz="0" w:space="0" w:color="auto"/>
        <w:left w:val="none" w:sz="0" w:space="0" w:color="auto"/>
        <w:bottom w:val="none" w:sz="0" w:space="0" w:color="auto"/>
        <w:right w:val="none" w:sz="0" w:space="0" w:color="auto"/>
      </w:divBdr>
    </w:div>
    <w:div w:id="1802069696">
      <w:bodyDiv w:val="1"/>
      <w:marLeft w:val="0"/>
      <w:marRight w:val="0"/>
      <w:marTop w:val="0"/>
      <w:marBottom w:val="0"/>
      <w:divBdr>
        <w:top w:val="none" w:sz="0" w:space="0" w:color="auto"/>
        <w:left w:val="none" w:sz="0" w:space="0" w:color="auto"/>
        <w:bottom w:val="none" w:sz="0" w:space="0" w:color="auto"/>
        <w:right w:val="none" w:sz="0" w:space="0" w:color="auto"/>
      </w:divBdr>
    </w:div>
    <w:div w:id="1945764030">
      <w:bodyDiv w:val="1"/>
      <w:marLeft w:val="0"/>
      <w:marRight w:val="0"/>
      <w:marTop w:val="0"/>
      <w:marBottom w:val="0"/>
      <w:divBdr>
        <w:top w:val="none" w:sz="0" w:space="0" w:color="auto"/>
        <w:left w:val="none" w:sz="0" w:space="0" w:color="auto"/>
        <w:bottom w:val="none" w:sz="0" w:space="0" w:color="auto"/>
        <w:right w:val="none" w:sz="0" w:space="0" w:color="auto"/>
      </w:divBdr>
      <w:divsChild>
        <w:div w:id="270020311">
          <w:marLeft w:val="0"/>
          <w:marRight w:val="0"/>
          <w:marTop w:val="0"/>
          <w:marBottom w:val="75"/>
          <w:divBdr>
            <w:top w:val="none" w:sz="0" w:space="0" w:color="auto"/>
            <w:left w:val="none" w:sz="0" w:space="0" w:color="auto"/>
            <w:bottom w:val="none" w:sz="0" w:space="0" w:color="auto"/>
            <w:right w:val="none" w:sz="0" w:space="0" w:color="auto"/>
          </w:divBdr>
        </w:div>
        <w:div w:id="146095368">
          <w:marLeft w:val="0"/>
          <w:marRight w:val="0"/>
          <w:marTop w:val="0"/>
          <w:marBottom w:val="75"/>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image" Target="media/image2.png"/><Relationship Id="rId6" Type="http://schemas.openxmlformats.org/officeDocument/2006/relationships/hyperlink" Target="http://www.saitexafrica.com" TargetMode="External"/><Relationship Id="rId7" Type="http://schemas.openxmlformats.org/officeDocument/2006/relationships/hyperlink" Target="http://www.dmgeventsme.com" TargetMode="External"/><Relationship Id="rId8" Type="http://schemas.openxmlformats.org/officeDocument/2006/relationships/hyperlink" Target="http://www.dmgt.com" TargetMode="External"/><Relationship Id="rId9" Type="http://schemas.openxmlformats.org/officeDocument/2006/relationships/hyperlink" Target="http://www.dmgeventsme.com/"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987</Words>
  <Characters>5631</Characters>
  <Application>Microsoft Macintosh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Wright</dc:creator>
  <cp:keywords/>
  <dc:description/>
  <cp:lastModifiedBy>Priscilla Moroke</cp:lastModifiedBy>
  <cp:revision>2</cp:revision>
  <dcterms:created xsi:type="dcterms:W3CDTF">2017-04-26T12:45:00Z</dcterms:created>
  <dcterms:modified xsi:type="dcterms:W3CDTF">2017-04-26T12:45:00Z</dcterms:modified>
</cp:coreProperties>
</file>