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DE128A" w14:textId="77777777" w:rsidR="00EF0BE7" w:rsidRPr="00190CBA" w:rsidRDefault="00190CBA" w:rsidP="00EF0BE7">
      <w:pPr>
        <w:spacing w:line="360" w:lineRule="auto"/>
        <w:contextualSpacing/>
        <w:rPr>
          <w:rStyle w:val="apple-converted-space"/>
          <w:rFonts w:cs="Arial"/>
          <w:color w:val="333333"/>
          <w:shd w:val="clear" w:color="auto" w:fill="FFFFFF"/>
        </w:rPr>
      </w:pPr>
      <w:bookmarkStart w:id="0" w:name="_GoBack"/>
      <w:bookmarkEnd w:id="0"/>
      <w:r w:rsidRPr="00190CBA">
        <w:rPr>
          <w:rStyle w:val="apple-converted-space"/>
          <w:rFonts w:cs="Arial"/>
          <w:color w:val="333333"/>
          <w:shd w:val="clear" w:color="auto" w:fill="FFFFFF"/>
        </w:rPr>
        <w:t>FOR IMMEDIATE RELEASE</w:t>
      </w:r>
    </w:p>
    <w:p w14:paraId="3E79F786" w14:textId="77777777" w:rsidR="00EF0BE7" w:rsidRPr="00190CBA" w:rsidRDefault="00EF0BE7" w:rsidP="00EF0BE7">
      <w:pPr>
        <w:spacing w:line="360" w:lineRule="auto"/>
        <w:contextualSpacing/>
        <w:rPr>
          <w:rStyle w:val="apple-converted-space"/>
          <w:rFonts w:cs="Arial"/>
          <w:color w:val="333333"/>
          <w:shd w:val="clear" w:color="auto" w:fill="FFFFFF"/>
        </w:rPr>
      </w:pPr>
    </w:p>
    <w:p w14:paraId="68199CC7" w14:textId="77777777" w:rsidR="00EF0BE7" w:rsidRPr="00190CBA" w:rsidRDefault="00EF0BE7" w:rsidP="00EF0BE7">
      <w:pPr>
        <w:spacing w:line="360" w:lineRule="auto"/>
        <w:contextualSpacing/>
        <w:jc w:val="center"/>
        <w:rPr>
          <w:rStyle w:val="apple-converted-space"/>
          <w:rFonts w:cs="Arial"/>
          <w:color w:val="333333"/>
          <w:shd w:val="clear" w:color="auto" w:fill="FFFFFF"/>
        </w:rPr>
      </w:pPr>
      <w:r w:rsidRPr="00190CBA">
        <w:rPr>
          <w:rStyle w:val="apple-converted-space"/>
          <w:rFonts w:cs="Arial"/>
          <w:color w:val="333333"/>
          <w:shd w:val="clear" w:color="auto" w:fill="FFFFFF"/>
        </w:rPr>
        <w:t>BCCEI MAKING ALL THE DIFFERENCE IN THE CIVIL ENGINEERING INDUSTRY</w:t>
      </w:r>
    </w:p>
    <w:p w14:paraId="39A07AF9" w14:textId="77777777" w:rsidR="00EF0BE7" w:rsidRPr="00190CBA" w:rsidRDefault="00EF0BE7" w:rsidP="00EF0BE7">
      <w:pPr>
        <w:spacing w:line="360" w:lineRule="auto"/>
        <w:contextualSpacing/>
        <w:rPr>
          <w:rStyle w:val="apple-converted-space"/>
          <w:rFonts w:cs="Arial"/>
          <w:color w:val="333333"/>
          <w:shd w:val="clear" w:color="auto" w:fill="FFFFFF"/>
        </w:rPr>
      </w:pPr>
    </w:p>
    <w:p w14:paraId="5C9A85E3" w14:textId="77777777" w:rsidR="004F61B4" w:rsidRPr="00190CBA" w:rsidRDefault="00814B5C" w:rsidP="00EF0BE7">
      <w:pPr>
        <w:spacing w:line="360" w:lineRule="auto"/>
        <w:contextualSpacing/>
        <w:rPr>
          <w:rStyle w:val="apple-converted-space"/>
          <w:rFonts w:cs="Arial"/>
          <w:color w:val="333333"/>
          <w:shd w:val="clear" w:color="auto" w:fill="FFFFFF"/>
        </w:rPr>
      </w:pPr>
      <w:r w:rsidRPr="00190CBA">
        <w:rPr>
          <w:rStyle w:val="apple-converted-space"/>
          <w:rFonts w:cs="Arial"/>
          <w:color w:val="333333"/>
          <w:shd w:val="clear" w:color="auto" w:fill="FFFFFF"/>
        </w:rPr>
        <w:t xml:space="preserve">Having a committed </w:t>
      </w:r>
      <w:r w:rsidR="00D4792A" w:rsidRPr="00190CBA">
        <w:rPr>
          <w:rStyle w:val="apple-converted-space"/>
          <w:rFonts w:cs="Arial"/>
          <w:color w:val="333333"/>
          <w:shd w:val="clear" w:color="auto" w:fill="FFFFFF"/>
        </w:rPr>
        <w:t xml:space="preserve">and proactive </w:t>
      </w:r>
      <w:r w:rsidRPr="00190CBA">
        <w:rPr>
          <w:rStyle w:val="apple-converted-space"/>
          <w:rFonts w:cs="Arial"/>
          <w:color w:val="333333"/>
          <w:shd w:val="clear" w:color="auto" w:fill="FFFFFF"/>
        </w:rPr>
        <w:t xml:space="preserve">bargaining council is what makes all the difference to an industry sector. </w:t>
      </w:r>
      <w:r w:rsidR="004F61B4" w:rsidRPr="00190CBA">
        <w:rPr>
          <w:rStyle w:val="apple-converted-space"/>
          <w:rFonts w:cs="Arial"/>
          <w:color w:val="333333"/>
          <w:shd w:val="clear" w:color="auto" w:fill="FFFFFF"/>
        </w:rPr>
        <w:t>This is according to Nick Faasen, secretary general of the Bargaining Council for the Civil Engineering Industry (BCCEI).</w:t>
      </w:r>
    </w:p>
    <w:p w14:paraId="2F0F30BB" w14:textId="77777777" w:rsidR="00EF0BE7" w:rsidRPr="00190CBA" w:rsidRDefault="00EF0BE7" w:rsidP="00EF0BE7">
      <w:pPr>
        <w:spacing w:line="360" w:lineRule="auto"/>
        <w:contextualSpacing/>
        <w:rPr>
          <w:rStyle w:val="apple-converted-space"/>
          <w:rFonts w:cs="Arial"/>
          <w:color w:val="333333"/>
          <w:shd w:val="clear" w:color="auto" w:fill="FFFFFF"/>
        </w:rPr>
      </w:pPr>
    </w:p>
    <w:p w14:paraId="74CD328C" w14:textId="77777777" w:rsidR="004F61B4" w:rsidRPr="00190CBA" w:rsidRDefault="00D4792A" w:rsidP="00EF0BE7">
      <w:pPr>
        <w:spacing w:line="360" w:lineRule="auto"/>
        <w:contextualSpacing/>
        <w:rPr>
          <w:rStyle w:val="apple-converted-space"/>
          <w:rFonts w:cs="Arial"/>
          <w:color w:val="333333"/>
          <w:shd w:val="clear" w:color="auto" w:fill="FFFFFF"/>
        </w:rPr>
      </w:pPr>
      <w:r w:rsidRPr="00190CBA">
        <w:rPr>
          <w:rStyle w:val="apple-converted-space"/>
          <w:rFonts w:cs="Arial"/>
          <w:color w:val="333333"/>
          <w:shd w:val="clear" w:color="auto" w:fill="FFFFFF"/>
        </w:rPr>
        <w:t>During 2016 t</w:t>
      </w:r>
      <w:r w:rsidR="00DA7746">
        <w:rPr>
          <w:rStyle w:val="apple-converted-space"/>
          <w:rFonts w:cs="Arial"/>
          <w:color w:val="333333"/>
          <w:shd w:val="clear" w:color="auto" w:fill="FFFFFF"/>
        </w:rPr>
        <w:t>he BCCEI</w:t>
      </w:r>
      <w:r w:rsidR="004F61B4" w:rsidRPr="00190CBA">
        <w:rPr>
          <w:rStyle w:val="apple-converted-space"/>
          <w:rFonts w:cs="Arial"/>
          <w:color w:val="333333"/>
          <w:shd w:val="clear" w:color="auto" w:fill="FFFFFF"/>
        </w:rPr>
        <w:t xml:space="preserve"> completed a programme of workshops in all the major centres, and Faasen says it still appears that many companies in the civil engineering industry do not understand the numerous functions of its own b</w:t>
      </w:r>
      <w:r w:rsidR="00814B5C" w:rsidRPr="00190CBA">
        <w:rPr>
          <w:rStyle w:val="apple-converted-space"/>
          <w:rFonts w:cs="Arial"/>
          <w:color w:val="333333"/>
          <w:shd w:val="clear" w:color="auto" w:fill="FFFFFF"/>
        </w:rPr>
        <w:t>argaining council</w:t>
      </w:r>
      <w:r w:rsidR="004F61B4" w:rsidRPr="00190CBA">
        <w:rPr>
          <w:rStyle w:val="apple-converted-space"/>
          <w:rFonts w:cs="Arial"/>
          <w:color w:val="333333"/>
          <w:shd w:val="clear" w:color="auto" w:fill="FFFFFF"/>
        </w:rPr>
        <w:t>.</w:t>
      </w:r>
    </w:p>
    <w:p w14:paraId="7F192309" w14:textId="77777777" w:rsidR="00EF0BE7" w:rsidRPr="00190CBA" w:rsidRDefault="00EF0BE7" w:rsidP="00EF0BE7">
      <w:pPr>
        <w:spacing w:line="360" w:lineRule="auto"/>
        <w:contextualSpacing/>
        <w:rPr>
          <w:rStyle w:val="apple-converted-space"/>
          <w:rFonts w:cs="Arial"/>
          <w:color w:val="333333"/>
          <w:shd w:val="clear" w:color="auto" w:fill="FFFFFF"/>
        </w:rPr>
      </w:pPr>
    </w:p>
    <w:p w14:paraId="02620BFB" w14:textId="77777777" w:rsidR="004F61B4" w:rsidRPr="00190CBA" w:rsidRDefault="004F61B4" w:rsidP="00EF0BE7">
      <w:pPr>
        <w:spacing w:line="360" w:lineRule="auto"/>
        <w:contextualSpacing/>
        <w:rPr>
          <w:rStyle w:val="apple-converted-space"/>
          <w:rFonts w:cs="Arial"/>
          <w:color w:val="333333"/>
          <w:shd w:val="clear" w:color="auto" w:fill="FFFFFF"/>
        </w:rPr>
      </w:pPr>
      <w:r w:rsidRPr="00190CBA">
        <w:rPr>
          <w:rStyle w:val="apple-converted-space"/>
          <w:rFonts w:cs="Arial"/>
          <w:color w:val="333333"/>
          <w:shd w:val="clear" w:color="auto" w:fill="FFFFFF"/>
        </w:rPr>
        <w:t xml:space="preserve">“In fact, we have been inundated with questions regarding the role and function of the bargaining council,” Faasen says. “Let me start by saying that a bargaining council is not just about </w:t>
      </w:r>
      <w:r w:rsidR="00814B5C" w:rsidRPr="00190CBA">
        <w:rPr>
          <w:rStyle w:val="apple-converted-space"/>
          <w:rFonts w:cs="Arial"/>
          <w:color w:val="333333"/>
          <w:shd w:val="clear" w:color="auto" w:fill="FFFFFF"/>
        </w:rPr>
        <w:t>collective bargaining for wage increases</w:t>
      </w:r>
      <w:r w:rsidRPr="00190CBA">
        <w:rPr>
          <w:rStyle w:val="apple-converted-space"/>
          <w:rFonts w:cs="Arial"/>
          <w:color w:val="333333"/>
          <w:shd w:val="clear" w:color="auto" w:fill="FFFFFF"/>
        </w:rPr>
        <w:t xml:space="preserve">.” </w:t>
      </w:r>
    </w:p>
    <w:p w14:paraId="06724B78" w14:textId="77777777" w:rsidR="00EF0BE7" w:rsidRPr="00190CBA" w:rsidRDefault="00EF0BE7" w:rsidP="00EF0BE7">
      <w:pPr>
        <w:spacing w:line="360" w:lineRule="auto"/>
        <w:contextualSpacing/>
        <w:rPr>
          <w:rStyle w:val="apple-converted-space"/>
          <w:rFonts w:cs="Arial"/>
          <w:color w:val="333333"/>
          <w:shd w:val="clear" w:color="auto" w:fill="FFFFFF"/>
        </w:rPr>
      </w:pPr>
    </w:p>
    <w:p w14:paraId="69C5DF4F" w14:textId="77777777" w:rsidR="00DA7746" w:rsidRDefault="00755A90" w:rsidP="00EF0BE7">
      <w:pPr>
        <w:pStyle w:val="NormalWeb"/>
        <w:shd w:val="clear" w:color="auto" w:fill="FFFFFF"/>
        <w:spacing w:before="0" w:beforeAutospacing="0" w:after="360" w:afterAutospacing="0" w:line="360" w:lineRule="auto"/>
        <w:contextualSpacing/>
        <w:rPr>
          <w:rFonts w:asciiTheme="minorHAnsi" w:hAnsiTheme="minorHAnsi" w:cs="Arial"/>
          <w:color w:val="333333"/>
          <w:sz w:val="22"/>
          <w:szCs w:val="22"/>
        </w:rPr>
      </w:pPr>
      <w:r w:rsidRPr="00190CBA">
        <w:rPr>
          <w:rFonts w:asciiTheme="minorHAnsi" w:hAnsiTheme="minorHAnsi" w:cs="Arial"/>
          <w:color w:val="333333"/>
          <w:sz w:val="22"/>
          <w:szCs w:val="22"/>
        </w:rPr>
        <w:t xml:space="preserve">The </w:t>
      </w:r>
      <w:r w:rsidR="004F61B4" w:rsidRPr="00190CBA">
        <w:rPr>
          <w:rFonts w:asciiTheme="minorHAnsi" w:hAnsiTheme="minorHAnsi" w:cs="Arial"/>
          <w:color w:val="333333"/>
          <w:sz w:val="22"/>
          <w:szCs w:val="22"/>
        </w:rPr>
        <w:t xml:space="preserve">BCCEI is </w:t>
      </w:r>
      <w:r w:rsidRPr="00190CBA">
        <w:rPr>
          <w:rFonts w:asciiTheme="minorHAnsi" w:hAnsiTheme="minorHAnsi" w:cs="Arial"/>
          <w:color w:val="333333"/>
          <w:sz w:val="22"/>
          <w:szCs w:val="22"/>
        </w:rPr>
        <w:t>a sector specific bargaining council created in terms of the L</w:t>
      </w:r>
      <w:r w:rsidR="004F61B4" w:rsidRPr="00190CBA">
        <w:rPr>
          <w:rFonts w:asciiTheme="minorHAnsi" w:hAnsiTheme="minorHAnsi" w:cs="Arial"/>
          <w:color w:val="333333"/>
          <w:sz w:val="22"/>
          <w:szCs w:val="22"/>
        </w:rPr>
        <w:t>abour Relations Act, 1995 (LRA)</w:t>
      </w:r>
      <w:r w:rsidR="00D4792A" w:rsidRPr="00190CBA">
        <w:rPr>
          <w:rFonts w:asciiTheme="minorHAnsi" w:hAnsiTheme="minorHAnsi" w:cs="Arial"/>
          <w:color w:val="333333"/>
          <w:sz w:val="22"/>
          <w:szCs w:val="22"/>
        </w:rPr>
        <w:t>.</w:t>
      </w:r>
    </w:p>
    <w:p w14:paraId="6714CAAE" w14:textId="77777777" w:rsidR="004F61B4" w:rsidRPr="00190CBA" w:rsidRDefault="004F61B4" w:rsidP="00EF0BE7">
      <w:pPr>
        <w:pStyle w:val="NormalWeb"/>
        <w:shd w:val="clear" w:color="auto" w:fill="FFFFFF"/>
        <w:spacing w:before="0" w:beforeAutospacing="0" w:after="360" w:afterAutospacing="0" w:line="360" w:lineRule="auto"/>
        <w:contextualSpacing/>
        <w:rPr>
          <w:rFonts w:asciiTheme="minorHAnsi" w:hAnsiTheme="minorHAnsi" w:cs="Arial"/>
          <w:color w:val="333333"/>
          <w:sz w:val="22"/>
          <w:szCs w:val="22"/>
        </w:rPr>
      </w:pPr>
      <w:r w:rsidRPr="00190CBA">
        <w:rPr>
          <w:rFonts w:asciiTheme="minorHAnsi" w:hAnsiTheme="minorHAnsi" w:cs="Arial"/>
          <w:color w:val="333333"/>
          <w:sz w:val="22"/>
          <w:szCs w:val="22"/>
        </w:rPr>
        <w:t xml:space="preserve"> </w:t>
      </w:r>
    </w:p>
    <w:p w14:paraId="23B062D5" w14:textId="77777777" w:rsidR="00D4792A" w:rsidRPr="00190CBA" w:rsidRDefault="00D4792A" w:rsidP="00D4792A">
      <w:pPr>
        <w:pStyle w:val="NormalWeb"/>
        <w:spacing w:after="360" w:line="360" w:lineRule="auto"/>
        <w:contextualSpacing/>
        <w:rPr>
          <w:rFonts w:asciiTheme="minorHAnsi" w:hAnsiTheme="minorHAnsi" w:cs="Arial"/>
          <w:color w:val="333333"/>
          <w:sz w:val="22"/>
          <w:szCs w:val="22"/>
          <w:lang w:val="en-ZA"/>
        </w:rPr>
      </w:pPr>
      <w:r w:rsidRPr="00190CBA">
        <w:rPr>
          <w:rFonts w:asciiTheme="minorHAnsi" w:hAnsiTheme="minorHAnsi" w:cs="Arial"/>
          <w:color w:val="333333"/>
          <w:sz w:val="22"/>
          <w:szCs w:val="22"/>
          <w:lang w:val="en-ZA"/>
        </w:rPr>
        <w:t>Some of the main powers and functions of a bargaining council are to:</w:t>
      </w:r>
    </w:p>
    <w:p w14:paraId="40CC5541" w14:textId="77777777" w:rsidR="00D4792A" w:rsidRPr="00190CBA" w:rsidRDefault="00D4792A" w:rsidP="00D4792A">
      <w:pPr>
        <w:pStyle w:val="NormalWeb"/>
        <w:numPr>
          <w:ilvl w:val="0"/>
          <w:numId w:val="1"/>
        </w:numPr>
        <w:spacing w:before="0" w:beforeAutospacing="0" w:after="360" w:line="360" w:lineRule="auto"/>
        <w:contextualSpacing/>
        <w:rPr>
          <w:rFonts w:asciiTheme="minorHAnsi" w:hAnsiTheme="minorHAnsi" w:cs="Arial"/>
          <w:color w:val="333333"/>
          <w:sz w:val="22"/>
          <w:szCs w:val="22"/>
          <w:lang w:val="en-ZA"/>
        </w:rPr>
      </w:pPr>
      <w:r w:rsidRPr="00190CBA">
        <w:rPr>
          <w:rFonts w:asciiTheme="minorHAnsi" w:hAnsiTheme="minorHAnsi" w:cs="Arial"/>
          <w:color w:val="333333"/>
          <w:sz w:val="22"/>
          <w:szCs w:val="22"/>
          <w:lang w:val="en-ZA"/>
        </w:rPr>
        <w:t>make and manage collective agreements;</w:t>
      </w:r>
    </w:p>
    <w:p w14:paraId="79EF6A36" w14:textId="77777777" w:rsidR="00D4792A" w:rsidRPr="00190CBA" w:rsidRDefault="00D4792A" w:rsidP="00D4792A">
      <w:pPr>
        <w:pStyle w:val="NormalWeb"/>
        <w:numPr>
          <w:ilvl w:val="0"/>
          <w:numId w:val="1"/>
        </w:numPr>
        <w:spacing w:before="0" w:beforeAutospacing="0" w:after="360" w:line="360" w:lineRule="auto"/>
        <w:contextualSpacing/>
        <w:rPr>
          <w:rFonts w:asciiTheme="minorHAnsi" w:hAnsiTheme="minorHAnsi" w:cs="Arial"/>
          <w:color w:val="333333"/>
          <w:sz w:val="22"/>
          <w:szCs w:val="22"/>
          <w:lang w:val="en-ZA"/>
        </w:rPr>
      </w:pPr>
      <w:r w:rsidRPr="00190CBA">
        <w:rPr>
          <w:rFonts w:asciiTheme="minorHAnsi" w:hAnsiTheme="minorHAnsi" w:cs="Arial"/>
          <w:color w:val="333333"/>
          <w:sz w:val="22"/>
          <w:szCs w:val="22"/>
          <w:lang w:val="en-ZA"/>
        </w:rPr>
        <w:t>prevent and resolve labour disputes;</w:t>
      </w:r>
    </w:p>
    <w:p w14:paraId="70CAA462" w14:textId="77777777" w:rsidR="00D4792A" w:rsidRPr="00190CBA" w:rsidRDefault="00D4792A" w:rsidP="00D4792A">
      <w:pPr>
        <w:pStyle w:val="NormalWeb"/>
        <w:numPr>
          <w:ilvl w:val="0"/>
          <w:numId w:val="1"/>
        </w:numPr>
        <w:spacing w:before="0" w:beforeAutospacing="0" w:after="360" w:line="360" w:lineRule="auto"/>
        <w:contextualSpacing/>
        <w:rPr>
          <w:rFonts w:asciiTheme="minorHAnsi" w:hAnsiTheme="minorHAnsi" w:cs="Arial"/>
          <w:color w:val="333333"/>
          <w:sz w:val="22"/>
          <w:szCs w:val="22"/>
          <w:lang w:val="en-ZA"/>
        </w:rPr>
      </w:pPr>
      <w:r w:rsidRPr="00190CBA">
        <w:rPr>
          <w:rFonts w:asciiTheme="minorHAnsi" w:hAnsiTheme="minorHAnsi" w:cs="Arial"/>
          <w:color w:val="333333"/>
          <w:sz w:val="22"/>
          <w:szCs w:val="22"/>
          <w:lang w:val="en-ZA"/>
        </w:rPr>
        <w:t>establish and manage an administration and dispute resolution fund;</w:t>
      </w:r>
    </w:p>
    <w:p w14:paraId="29112CBA" w14:textId="77777777" w:rsidR="00D4792A" w:rsidRPr="00190CBA" w:rsidRDefault="00D4792A" w:rsidP="00D4792A">
      <w:pPr>
        <w:pStyle w:val="NormalWeb"/>
        <w:numPr>
          <w:ilvl w:val="0"/>
          <w:numId w:val="1"/>
        </w:numPr>
        <w:spacing w:before="0" w:beforeAutospacing="0" w:after="360" w:line="360" w:lineRule="auto"/>
        <w:contextualSpacing/>
        <w:rPr>
          <w:rFonts w:asciiTheme="minorHAnsi" w:hAnsiTheme="minorHAnsi" w:cs="Arial"/>
          <w:color w:val="333333"/>
          <w:sz w:val="22"/>
          <w:szCs w:val="22"/>
          <w:lang w:val="en-ZA"/>
        </w:rPr>
      </w:pPr>
      <w:r w:rsidRPr="00190CBA">
        <w:rPr>
          <w:rFonts w:asciiTheme="minorHAnsi" w:hAnsiTheme="minorHAnsi" w:cs="Arial"/>
          <w:color w:val="333333"/>
          <w:sz w:val="22"/>
          <w:szCs w:val="22"/>
          <w:lang w:val="en-ZA"/>
        </w:rPr>
        <w:t>promote and establish training and education workshops;</w:t>
      </w:r>
    </w:p>
    <w:p w14:paraId="12EDAF6B" w14:textId="77777777" w:rsidR="00D4792A" w:rsidRPr="00190CBA" w:rsidRDefault="00D4792A" w:rsidP="00D4792A">
      <w:pPr>
        <w:pStyle w:val="NormalWeb"/>
        <w:numPr>
          <w:ilvl w:val="0"/>
          <w:numId w:val="1"/>
        </w:numPr>
        <w:spacing w:before="0" w:beforeAutospacing="0" w:after="360" w:line="360" w:lineRule="auto"/>
        <w:contextualSpacing/>
        <w:rPr>
          <w:rFonts w:asciiTheme="minorHAnsi" w:hAnsiTheme="minorHAnsi" w:cs="Arial"/>
          <w:color w:val="333333"/>
          <w:sz w:val="22"/>
          <w:szCs w:val="22"/>
          <w:lang w:val="en-ZA"/>
        </w:rPr>
      </w:pPr>
      <w:r w:rsidRPr="00190CBA">
        <w:rPr>
          <w:rFonts w:asciiTheme="minorHAnsi" w:hAnsiTheme="minorHAnsi" w:cs="Arial"/>
          <w:color w:val="333333"/>
          <w:sz w:val="22"/>
          <w:szCs w:val="22"/>
          <w:lang w:val="en-ZA"/>
        </w:rPr>
        <w:t>establish and manage schemes or funds to benefit its parties or members; and</w:t>
      </w:r>
    </w:p>
    <w:p w14:paraId="436F592A" w14:textId="77777777" w:rsidR="00D4792A" w:rsidRPr="00190CBA" w:rsidRDefault="00D4792A" w:rsidP="00D4792A">
      <w:pPr>
        <w:pStyle w:val="NormalWeb"/>
        <w:numPr>
          <w:ilvl w:val="0"/>
          <w:numId w:val="1"/>
        </w:numPr>
        <w:spacing w:before="0" w:beforeAutospacing="0" w:after="360" w:line="360" w:lineRule="auto"/>
        <w:contextualSpacing/>
        <w:rPr>
          <w:rFonts w:asciiTheme="minorHAnsi" w:hAnsiTheme="minorHAnsi" w:cs="Arial"/>
          <w:color w:val="333333"/>
          <w:sz w:val="22"/>
          <w:szCs w:val="22"/>
          <w:lang w:val="en-ZA"/>
        </w:rPr>
      </w:pPr>
      <w:r w:rsidRPr="00190CBA">
        <w:rPr>
          <w:rFonts w:asciiTheme="minorHAnsi" w:hAnsiTheme="minorHAnsi" w:cs="Arial"/>
          <w:color w:val="333333"/>
          <w:sz w:val="22"/>
          <w:szCs w:val="22"/>
          <w:lang w:val="en-ZA"/>
        </w:rPr>
        <w:t>make and submit proposals on policies and laws that affect a sector or area.</w:t>
      </w:r>
    </w:p>
    <w:p w14:paraId="21BC6A10" w14:textId="77777777" w:rsidR="00EF0BE7" w:rsidRPr="00190CBA" w:rsidRDefault="00EF0BE7" w:rsidP="00EF0BE7">
      <w:pPr>
        <w:pStyle w:val="NormalWeb"/>
        <w:shd w:val="clear" w:color="auto" w:fill="FFFFFF"/>
        <w:spacing w:before="0" w:beforeAutospacing="0" w:after="360" w:afterAutospacing="0" w:line="360" w:lineRule="auto"/>
        <w:contextualSpacing/>
        <w:rPr>
          <w:rFonts w:asciiTheme="minorHAnsi" w:hAnsiTheme="minorHAnsi" w:cs="Arial"/>
          <w:color w:val="333333"/>
          <w:sz w:val="22"/>
          <w:szCs w:val="22"/>
        </w:rPr>
      </w:pPr>
    </w:p>
    <w:p w14:paraId="543DBE6E" w14:textId="77777777" w:rsidR="004F61B4" w:rsidRPr="00190CBA" w:rsidRDefault="004F61B4" w:rsidP="00EF0BE7">
      <w:pPr>
        <w:pStyle w:val="NormalWeb"/>
        <w:shd w:val="clear" w:color="auto" w:fill="FFFFFF"/>
        <w:spacing w:before="0" w:beforeAutospacing="0" w:after="360" w:afterAutospacing="0" w:line="360" w:lineRule="auto"/>
        <w:contextualSpacing/>
        <w:rPr>
          <w:rFonts w:asciiTheme="minorHAnsi" w:hAnsiTheme="minorHAnsi" w:cs="Arial"/>
          <w:color w:val="333333"/>
          <w:sz w:val="22"/>
          <w:szCs w:val="22"/>
        </w:rPr>
      </w:pPr>
      <w:r w:rsidRPr="00190CBA">
        <w:rPr>
          <w:rFonts w:asciiTheme="minorHAnsi" w:hAnsiTheme="minorHAnsi" w:cs="Arial"/>
          <w:color w:val="333333"/>
          <w:sz w:val="22"/>
          <w:szCs w:val="22"/>
        </w:rPr>
        <w:t xml:space="preserve">“The BCCEI has a responsibility to the employer (companies) and the employees, and although it is a creature of stature, it is not state sponsored. It is funded through levies paid equally by employers and employees. The BCCEI operates for the benefit of the industry itself,” he continues. </w:t>
      </w:r>
    </w:p>
    <w:p w14:paraId="5FBF5AE6" w14:textId="77777777" w:rsidR="00EF0BE7" w:rsidRPr="00190CBA" w:rsidRDefault="00EF0BE7" w:rsidP="00EF0BE7">
      <w:pPr>
        <w:pStyle w:val="NormalWeb"/>
        <w:shd w:val="clear" w:color="auto" w:fill="FFFFFF"/>
        <w:spacing w:before="0" w:beforeAutospacing="0" w:after="360" w:afterAutospacing="0" w:line="360" w:lineRule="auto"/>
        <w:contextualSpacing/>
        <w:rPr>
          <w:rFonts w:asciiTheme="minorHAnsi" w:hAnsiTheme="minorHAnsi" w:cs="Arial"/>
          <w:color w:val="333333"/>
          <w:sz w:val="22"/>
          <w:szCs w:val="22"/>
        </w:rPr>
      </w:pPr>
    </w:p>
    <w:p w14:paraId="4B0F1AB2" w14:textId="77777777" w:rsidR="004F61B4" w:rsidRPr="00190CBA" w:rsidRDefault="004F61B4" w:rsidP="00EF0BE7">
      <w:pPr>
        <w:pStyle w:val="NormalWeb"/>
        <w:shd w:val="clear" w:color="auto" w:fill="FFFFFF"/>
        <w:spacing w:before="0" w:beforeAutospacing="0" w:after="360" w:afterAutospacing="0" w:line="360" w:lineRule="auto"/>
        <w:contextualSpacing/>
        <w:rPr>
          <w:rFonts w:asciiTheme="minorHAnsi" w:hAnsiTheme="minorHAnsi" w:cs="Arial"/>
          <w:color w:val="333333"/>
          <w:sz w:val="22"/>
          <w:szCs w:val="22"/>
        </w:rPr>
      </w:pPr>
      <w:r w:rsidRPr="00190CBA">
        <w:rPr>
          <w:rFonts w:asciiTheme="minorHAnsi" w:hAnsiTheme="minorHAnsi" w:cs="Arial"/>
          <w:color w:val="333333"/>
          <w:sz w:val="22"/>
          <w:szCs w:val="22"/>
        </w:rPr>
        <w:t xml:space="preserve">Faasen and his team are determined to level the playing fields in the civil engineering industry, and </w:t>
      </w:r>
      <w:r w:rsidR="00D4792A" w:rsidRPr="00190CBA">
        <w:rPr>
          <w:rFonts w:asciiTheme="minorHAnsi" w:hAnsiTheme="minorHAnsi" w:cs="Arial"/>
          <w:color w:val="333333"/>
          <w:sz w:val="22"/>
          <w:szCs w:val="22"/>
        </w:rPr>
        <w:t xml:space="preserve">ensure fair competition </w:t>
      </w:r>
      <w:r w:rsidR="00DA7746">
        <w:rPr>
          <w:rFonts w:asciiTheme="minorHAnsi" w:hAnsiTheme="minorHAnsi" w:cs="Arial"/>
          <w:color w:val="333333"/>
          <w:sz w:val="22"/>
          <w:szCs w:val="22"/>
        </w:rPr>
        <w:t xml:space="preserve">which is </w:t>
      </w:r>
      <w:r w:rsidR="00D4792A" w:rsidRPr="00190CBA">
        <w:rPr>
          <w:rFonts w:asciiTheme="minorHAnsi" w:hAnsiTheme="minorHAnsi" w:cs="Arial"/>
          <w:color w:val="333333"/>
          <w:sz w:val="22"/>
          <w:szCs w:val="22"/>
        </w:rPr>
        <w:t xml:space="preserve">practically </w:t>
      </w:r>
      <w:r w:rsidRPr="00190CBA">
        <w:rPr>
          <w:rFonts w:asciiTheme="minorHAnsi" w:hAnsiTheme="minorHAnsi" w:cs="Arial"/>
          <w:color w:val="333333"/>
          <w:sz w:val="22"/>
          <w:szCs w:val="22"/>
        </w:rPr>
        <w:t>important specifically a</w:t>
      </w:r>
      <w:r w:rsidR="00DA7746">
        <w:rPr>
          <w:rFonts w:asciiTheme="minorHAnsi" w:hAnsiTheme="minorHAnsi" w:cs="Arial"/>
          <w:color w:val="333333"/>
          <w:sz w:val="22"/>
          <w:szCs w:val="22"/>
        </w:rPr>
        <w:t>t</w:t>
      </w:r>
      <w:r w:rsidRPr="00190CBA">
        <w:rPr>
          <w:rFonts w:asciiTheme="minorHAnsi" w:hAnsiTheme="minorHAnsi" w:cs="Arial"/>
          <w:color w:val="333333"/>
          <w:sz w:val="22"/>
          <w:szCs w:val="22"/>
        </w:rPr>
        <w:t xml:space="preserve"> a time when the industry faces uncertainty. </w:t>
      </w:r>
    </w:p>
    <w:p w14:paraId="1D800325" w14:textId="77777777" w:rsidR="00EF0BE7" w:rsidRPr="00190CBA" w:rsidRDefault="00EF0BE7" w:rsidP="00EF0BE7">
      <w:pPr>
        <w:pStyle w:val="NormalWeb"/>
        <w:shd w:val="clear" w:color="auto" w:fill="FFFFFF"/>
        <w:spacing w:before="0" w:beforeAutospacing="0" w:after="360" w:afterAutospacing="0" w:line="360" w:lineRule="auto"/>
        <w:contextualSpacing/>
        <w:rPr>
          <w:rFonts w:asciiTheme="minorHAnsi" w:hAnsiTheme="minorHAnsi" w:cs="Arial"/>
          <w:color w:val="333333"/>
          <w:sz w:val="22"/>
          <w:szCs w:val="22"/>
        </w:rPr>
      </w:pPr>
    </w:p>
    <w:p w14:paraId="53056C2C" w14:textId="77777777" w:rsidR="004F61B4" w:rsidRPr="00190CBA" w:rsidRDefault="000B206A" w:rsidP="00EF0BE7">
      <w:pPr>
        <w:pStyle w:val="NormalWeb"/>
        <w:shd w:val="clear" w:color="auto" w:fill="FFFFFF"/>
        <w:spacing w:before="0" w:beforeAutospacing="0" w:after="360" w:afterAutospacing="0" w:line="360" w:lineRule="auto"/>
        <w:contextualSpacing/>
        <w:rPr>
          <w:rFonts w:asciiTheme="minorHAnsi" w:hAnsiTheme="minorHAnsi" w:cs="Arial"/>
          <w:color w:val="333333"/>
          <w:sz w:val="22"/>
          <w:szCs w:val="22"/>
        </w:rPr>
      </w:pPr>
      <w:r w:rsidRPr="00190CBA">
        <w:rPr>
          <w:rFonts w:asciiTheme="minorHAnsi" w:hAnsiTheme="minorHAnsi" w:cs="Arial"/>
          <w:color w:val="333333"/>
          <w:sz w:val="22"/>
          <w:szCs w:val="22"/>
        </w:rPr>
        <w:t xml:space="preserve">Faasen says that dealing with a bargaining council can be a daunting process, but it need not be. The team at BCCEI’s various offices are well-equipped to assist with telephonic or face-to-face assistance and guidance. Significantly, the council has a comprehensive website which is kept updated and allows immediate access to information that both employers and employees may need. </w:t>
      </w:r>
    </w:p>
    <w:p w14:paraId="1213A3A3" w14:textId="77777777" w:rsidR="00EF0BE7" w:rsidRPr="00190CBA" w:rsidRDefault="00EF0BE7" w:rsidP="00EF0BE7">
      <w:pPr>
        <w:pStyle w:val="NormalWeb"/>
        <w:shd w:val="clear" w:color="auto" w:fill="FFFFFF"/>
        <w:spacing w:before="0" w:beforeAutospacing="0" w:after="360" w:afterAutospacing="0" w:line="360" w:lineRule="auto"/>
        <w:contextualSpacing/>
        <w:rPr>
          <w:rFonts w:asciiTheme="minorHAnsi" w:hAnsiTheme="minorHAnsi" w:cs="Arial"/>
          <w:color w:val="333333"/>
          <w:sz w:val="22"/>
          <w:szCs w:val="22"/>
        </w:rPr>
      </w:pPr>
    </w:p>
    <w:p w14:paraId="16795AEA" w14:textId="77777777" w:rsidR="000B206A" w:rsidRPr="00190CBA" w:rsidRDefault="000B206A" w:rsidP="00EF0BE7">
      <w:pPr>
        <w:pStyle w:val="NormalWeb"/>
        <w:shd w:val="clear" w:color="auto" w:fill="FFFFFF"/>
        <w:spacing w:before="0" w:beforeAutospacing="0" w:after="360" w:afterAutospacing="0" w:line="360" w:lineRule="auto"/>
        <w:contextualSpacing/>
        <w:rPr>
          <w:rFonts w:asciiTheme="minorHAnsi" w:hAnsiTheme="minorHAnsi" w:cs="Arial"/>
          <w:color w:val="333333"/>
          <w:sz w:val="22"/>
          <w:szCs w:val="22"/>
        </w:rPr>
      </w:pPr>
      <w:r w:rsidRPr="00190CBA">
        <w:rPr>
          <w:rFonts w:asciiTheme="minorHAnsi" w:hAnsiTheme="minorHAnsi" w:cs="Arial"/>
          <w:color w:val="333333"/>
          <w:sz w:val="22"/>
          <w:szCs w:val="22"/>
        </w:rPr>
        <w:t>Faasen says that registering with the BCCEI is mandatory under law, and the council conducts proactive educational audits to assist all those who fall within its jurisdiction. He hastens to add that where a company is genuinely experiencing difficulty in meeting its obligations in accordance with the agreement, there is a provision whereby the company can apply for exemption</w:t>
      </w:r>
      <w:r w:rsidR="00D4792A" w:rsidRPr="00190CBA">
        <w:rPr>
          <w:rFonts w:asciiTheme="minorHAnsi" w:hAnsiTheme="minorHAnsi" w:cs="Arial"/>
          <w:color w:val="333333"/>
          <w:sz w:val="22"/>
          <w:szCs w:val="22"/>
        </w:rPr>
        <w:t xml:space="preserve"> and include an appeal process</w:t>
      </w:r>
      <w:r w:rsidRPr="00190CBA">
        <w:rPr>
          <w:rFonts w:asciiTheme="minorHAnsi" w:hAnsiTheme="minorHAnsi" w:cs="Arial"/>
          <w:color w:val="333333"/>
          <w:sz w:val="22"/>
          <w:szCs w:val="22"/>
        </w:rPr>
        <w:t>. The consideration and granting of such exemptions</w:t>
      </w:r>
      <w:r w:rsidR="00D4792A" w:rsidRPr="00190CBA">
        <w:rPr>
          <w:rFonts w:asciiTheme="minorHAnsi" w:hAnsiTheme="minorHAnsi" w:cs="Arial"/>
          <w:color w:val="333333"/>
          <w:sz w:val="22"/>
          <w:szCs w:val="22"/>
        </w:rPr>
        <w:t xml:space="preserve"> and </w:t>
      </w:r>
      <w:r w:rsidR="00190CBA" w:rsidRPr="00190CBA">
        <w:rPr>
          <w:rFonts w:asciiTheme="minorHAnsi" w:hAnsiTheme="minorHAnsi" w:cs="Arial"/>
          <w:color w:val="333333"/>
          <w:sz w:val="22"/>
          <w:szCs w:val="22"/>
        </w:rPr>
        <w:t>appeals are</w:t>
      </w:r>
      <w:r w:rsidRPr="00190CBA">
        <w:rPr>
          <w:rFonts w:asciiTheme="minorHAnsi" w:hAnsiTheme="minorHAnsi" w:cs="Arial"/>
          <w:color w:val="333333"/>
          <w:sz w:val="22"/>
          <w:szCs w:val="22"/>
        </w:rPr>
        <w:t xml:space="preserve"> carried out by </w:t>
      </w:r>
      <w:r w:rsidR="00D4792A" w:rsidRPr="00190CBA">
        <w:rPr>
          <w:rFonts w:asciiTheme="minorHAnsi" w:hAnsiTheme="minorHAnsi" w:cs="Arial"/>
          <w:color w:val="333333"/>
          <w:sz w:val="22"/>
          <w:szCs w:val="22"/>
        </w:rPr>
        <w:t>independent bodies</w:t>
      </w:r>
      <w:r w:rsidR="00190CBA" w:rsidRPr="00190CBA">
        <w:rPr>
          <w:rFonts w:asciiTheme="minorHAnsi" w:hAnsiTheme="minorHAnsi" w:cs="Arial"/>
          <w:color w:val="333333"/>
          <w:sz w:val="22"/>
          <w:szCs w:val="22"/>
        </w:rPr>
        <w:t>.</w:t>
      </w:r>
      <w:r w:rsidRPr="00190CBA">
        <w:rPr>
          <w:rFonts w:asciiTheme="minorHAnsi" w:hAnsiTheme="minorHAnsi" w:cs="Arial"/>
          <w:color w:val="333333"/>
          <w:sz w:val="22"/>
          <w:szCs w:val="22"/>
        </w:rPr>
        <w:t xml:space="preserve"> </w:t>
      </w:r>
    </w:p>
    <w:p w14:paraId="48A18D69" w14:textId="77777777" w:rsidR="00EF0BE7" w:rsidRPr="00190CBA" w:rsidRDefault="00EF0BE7" w:rsidP="00EF0BE7">
      <w:pPr>
        <w:pStyle w:val="NormalWeb"/>
        <w:shd w:val="clear" w:color="auto" w:fill="FFFFFF"/>
        <w:spacing w:before="0" w:beforeAutospacing="0" w:after="360" w:afterAutospacing="0" w:line="360" w:lineRule="auto"/>
        <w:contextualSpacing/>
        <w:rPr>
          <w:rFonts w:asciiTheme="minorHAnsi" w:hAnsiTheme="minorHAnsi" w:cs="Arial"/>
          <w:color w:val="333333"/>
          <w:sz w:val="22"/>
          <w:szCs w:val="22"/>
        </w:rPr>
      </w:pPr>
    </w:p>
    <w:p w14:paraId="78BADD24" w14:textId="77777777" w:rsidR="000B206A" w:rsidRPr="00190CBA" w:rsidRDefault="00EF0BE7" w:rsidP="00EF0BE7">
      <w:pPr>
        <w:pStyle w:val="NormalWeb"/>
        <w:shd w:val="clear" w:color="auto" w:fill="FFFFFF"/>
        <w:spacing w:before="0" w:beforeAutospacing="0" w:after="360" w:afterAutospacing="0" w:line="360" w:lineRule="auto"/>
        <w:contextualSpacing/>
        <w:rPr>
          <w:rFonts w:asciiTheme="minorHAnsi" w:hAnsiTheme="minorHAnsi" w:cs="Arial"/>
          <w:color w:val="333333"/>
          <w:sz w:val="22"/>
          <w:szCs w:val="22"/>
        </w:rPr>
      </w:pPr>
      <w:r w:rsidRPr="00190CBA">
        <w:rPr>
          <w:rFonts w:asciiTheme="minorHAnsi" w:hAnsiTheme="minorHAnsi" w:cs="Arial"/>
          <w:color w:val="333333"/>
          <w:sz w:val="22"/>
          <w:szCs w:val="22"/>
        </w:rPr>
        <w:t xml:space="preserve">The BCCEI has extended an invitation to all parties to make contact with one of its offices or via the website, and participate more fully. </w:t>
      </w:r>
    </w:p>
    <w:p w14:paraId="33C2B2C7" w14:textId="77777777" w:rsidR="00EF0BE7" w:rsidRPr="00190CBA" w:rsidRDefault="00EF0BE7" w:rsidP="00EF0BE7">
      <w:pPr>
        <w:pStyle w:val="NormalWeb"/>
        <w:shd w:val="clear" w:color="auto" w:fill="FFFFFF"/>
        <w:spacing w:before="0" w:beforeAutospacing="0" w:after="360" w:afterAutospacing="0" w:line="360" w:lineRule="auto"/>
        <w:contextualSpacing/>
        <w:rPr>
          <w:rFonts w:asciiTheme="minorHAnsi" w:hAnsiTheme="minorHAnsi" w:cs="Arial"/>
          <w:color w:val="333333"/>
          <w:sz w:val="22"/>
          <w:szCs w:val="22"/>
        </w:rPr>
      </w:pPr>
    </w:p>
    <w:p w14:paraId="4F514A25" w14:textId="77777777" w:rsidR="00EF0BE7" w:rsidRPr="00190CBA" w:rsidRDefault="00EF0BE7" w:rsidP="00EF0BE7">
      <w:pPr>
        <w:pStyle w:val="NormalWeb"/>
        <w:shd w:val="clear" w:color="auto" w:fill="FFFFFF"/>
        <w:spacing w:before="0" w:beforeAutospacing="0" w:after="360" w:afterAutospacing="0" w:line="360" w:lineRule="auto"/>
        <w:contextualSpacing/>
        <w:rPr>
          <w:rFonts w:asciiTheme="minorHAnsi" w:hAnsiTheme="minorHAnsi" w:cs="Arial"/>
          <w:color w:val="333333"/>
          <w:sz w:val="22"/>
          <w:szCs w:val="22"/>
        </w:rPr>
      </w:pPr>
      <w:r w:rsidRPr="00190CBA">
        <w:rPr>
          <w:rFonts w:asciiTheme="minorHAnsi" w:hAnsiTheme="minorHAnsi" w:cs="Arial"/>
          <w:color w:val="333333"/>
          <w:sz w:val="22"/>
          <w:szCs w:val="22"/>
        </w:rPr>
        <w:t xml:space="preserve">Additional information can be found at </w:t>
      </w:r>
      <w:hyperlink r:id="rId8" w:history="1">
        <w:r w:rsidRPr="00190CBA">
          <w:rPr>
            <w:rStyle w:val="Hyperlink"/>
            <w:rFonts w:asciiTheme="minorHAnsi" w:hAnsiTheme="minorHAnsi" w:cs="Arial"/>
            <w:sz w:val="22"/>
            <w:szCs w:val="22"/>
          </w:rPr>
          <w:t>www.bccei.co.za</w:t>
        </w:r>
      </w:hyperlink>
    </w:p>
    <w:p w14:paraId="7C963CB6" w14:textId="77777777" w:rsidR="00EF0BE7" w:rsidRPr="00190CBA" w:rsidRDefault="00EF0BE7" w:rsidP="00EF0BE7">
      <w:pPr>
        <w:pStyle w:val="NormalWeb"/>
        <w:shd w:val="clear" w:color="auto" w:fill="FFFFFF"/>
        <w:spacing w:before="0" w:beforeAutospacing="0" w:after="360" w:afterAutospacing="0" w:line="360" w:lineRule="auto"/>
        <w:contextualSpacing/>
        <w:rPr>
          <w:rFonts w:asciiTheme="minorHAnsi" w:hAnsiTheme="minorHAnsi" w:cs="Arial"/>
          <w:color w:val="333333"/>
          <w:sz w:val="22"/>
          <w:szCs w:val="22"/>
        </w:rPr>
      </w:pPr>
    </w:p>
    <w:p w14:paraId="2AA41911" w14:textId="77777777" w:rsidR="00EF0BE7" w:rsidRDefault="00EF0BE7" w:rsidP="00EF0BE7">
      <w:pPr>
        <w:pStyle w:val="NormalWeb"/>
        <w:shd w:val="clear" w:color="auto" w:fill="FFFFFF"/>
        <w:spacing w:before="0" w:beforeAutospacing="0" w:after="360" w:afterAutospacing="0" w:line="360" w:lineRule="auto"/>
        <w:contextualSpacing/>
        <w:rPr>
          <w:rFonts w:asciiTheme="minorHAnsi" w:hAnsiTheme="minorHAnsi" w:cs="Arial"/>
          <w:color w:val="333333"/>
          <w:sz w:val="22"/>
          <w:szCs w:val="22"/>
        </w:rPr>
      </w:pPr>
      <w:r w:rsidRPr="00EF0BE7">
        <w:rPr>
          <w:rFonts w:asciiTheme="minorHAnsi" w:hAnsiTheme="minorHAnsi" w:cs="Arial"/>
          <w:color w:val="333333"/>
          <w:sz w:val="22"/>
          <w:szCs w:val="22"/>
        </w:rPr>
        <w:t xml:space="preserve">ENDS … </w:t>
      </w:r>
      <w:r w:rsidR="00190CBA">
        <w:rPr>
          <w:rFonts w:asciiTheme="minorHAnsi" w:hAnsiTheme="minorHAnsi" w:cs="Arial"/>
          <w:color w:val="333333"/>
          <w:sz w:val="22"/>
          <w:szCs w:val="22"/>
        </w:rPr>
        <w:t>JANUARY 2017</w:t>
      </w:r>
    </w:p>
    <w:p w14:paraId="746259E5" w14:textId="77777777" w:rsidR="00190CBA" w:rsidRDefault="00190CBA" w:rsidP="00190CBA">
      <w:pPr>
        <w:spacing w:line="240" w:lineRule="auto"/>
        <w:contextualSpacing/>
      </w:pPr>
      <w:r>
        <w:t>FROM</w:t>
      </w:r>
      <w:r>
        <w:tab/>
      </w:r>
      <w:r>
        <w:tab/>
      </w:r>
      <w:r>
        <w:tab/>
        <w:t>:</w:t>
      </w:r>
      <w:r>
        <w:tab/>
        <w:t>CORALYNNE &amp; ASSOCIATES</w:t>
      </w:r>
    </w:p>
    <w:p w14:paraId="7C1F9349" w14:textId="77777777" w:rsidR="00190CBA" w:rsidRDefault="00190CBA" w:rsidP="00190CBA">
      <w:pPr>
        <w:spacing w:line="240" w:lineRule="auto"/>
        <w:contextualSpacing/>
      </w:pPr>
      <w:r>
        <w:tab/>
      </w:r>
      <w:r>
        <w:tab/>
      </w:r>
      <w:r>
        <w:tab/>
      </w:r>
      <w:r>
        <w:tab/>
        <w:t>TEL : +27 011 849 3142</w:t>
      </w:r>
    </w:p>
    <w:p w14:paraId="62624357" w14:textId="77777777" w:rsidR="00190CBA" w:rsidRDefault="00190CBA" w:rsidP="00190CBA">
      <w:pPr>
        <w:spacing w:line="240" w:lineRule="auto"/>
        <w:contextualSpacing/>
      </w:pPr>
      <w:r>
        <w:tab/>
      </w:r>
      <w:r>
        <w:tab/>
      </w:r>
      <w:r>
        <w:tab/>
      </w:r>
      <w:r>
        <w:tab/>
        <w:t>EMAIL : communicate@coralynne.co.za</w:t>
      </w:r>
    </w:p>
    <w:p w14:paraId="6EBE4921" w14:textId="77777777" w:rsidR="00190CBA" w:rsidRDefault="00190CBA" w:rsidP="00190CBA">
      <w:pPr>
        <w:spacing w:line="240" w:lineRule="auto"/>
        <w:contextualSpacing/>
      </w:pPr>
      <w:r>
        <w:tab/>
      </w:r>
      <w:r>
        <w:tab/>
      </w:r>
      <w:r>
        <w:tab/>
      </w:r>
      <w:r>
        <w:tab/>
        <w:t>WEBSITE: www.coralynne.co.za</w:t>
      </w:r>
    </w:p>
    <w:p w14:paraId="15085FBE" w14:textId="77777777" w:rsidR="00190CBA" w:rsidRDefault="00190CBA" w:rsidP="00190CBA">
      <w:pPr>
        <w:spacing w:line="240" w:lineRule="auto"/>
        <w:contextualSpacing/>
      </w:pPr>
    </w:p>
    <w:p w14:paraId="7D4DAD19" w14:textId="77777777" w:rsidR="00190CBA" w:rsidRDefault="00190CBA" w:rsidP="00190CBA">
      <w:pPr>
        <w:spacing w:line="240" w:lineRule="auto"/>
        <w:contextualSpacing/>
      </w:pPr>
      <w:r>
        <w:t>FOR</w:t>
      </w:r>
      <w:r>
        <w:tab/>
      </w:r>
      <w:r>
        <w:tab/>
      </w:r>
      <w:r>
        <w:tab/>
        <w:t>:</w:t>
      </w:r>
      <w:r>
        <w:tab/>
        <w:t>NICK FAASEN</w:t>
      </w:r>
    </w:p>
    <w:p w14:paraId="27F69750" w14:textId="77777777" w:rsidR="00190CBA" w:rsidRDefault="00190CBA" w:rsidP="00190CBA">
      <w:pPr>
        <w:spacing w:line="240" w:lineRule="auto"/>
        <w:contextualSpacing/>
      </w:pPr>
      <w:r>
        <w:tab/>
      </w:r>
      <w:r>
        <w:tab/>
      </w:r>
      <w:r>
        <w:tab/>
      </w:r>
      <w:r>
        <w:tab/>
        <w:t>BARGAINING COUNCIL OF THE CIVIL ENGINEERING INDUSTRY</w:t>
      </w:r>
    </w:p>
    <w:p w14:paraId="3A179C06" w14:textId="77777777" w:rsidR="00190CBA" w:rsidRDefault="00190CBA" w:rsidP="00190CBA">
      <w:pPr>
        <w:spacing w:line="240" w:lineRule="auto"/>
        <w:ind w:left="2160" w:firstLine="720"/>
        <w:contextualSpacing/>
      </w:pPr>
      <w:r>
        <w:t>TEL : 011 450 4966</w:t>
      </w:r>
    </w:p>
    <w:p w14:paraId="36C9625B" w14:textId="77777777" w:rsidR="00190CBA" w:rsidRDefault="00190CBA" w:rsidP="00190CBA">
      <w:pPr>
        <w:spacing w:line="240" w:lineRule="auto"/>
        <w:ind w:left="2160" w:firstLine="720"/>
        <w:contextualSpacing/>
      </w:pPr>
      <w:r>
        <w:t>EMAIL : gs@bccei.co.za</w:t>
      </w:r>
    </w:p>
    <w:p w14:paraId="66CEFE2B" w14:textId="77777777" w:rsidR="00190CBA" w:rsidRDefault="00190CBA" w:rsidP="00190CBA">
      <w:pPr>
        <w:spacing w:line="240" w:lineRule="auto"/>
        <w:contextualSpacing/>
      </w:pPr>
      <w:r>
        <w:tab/>
      </w:r>
      <w:r>
        <w:tab/>
      </w:r>
      <w:r>
        <w:tab/>
      </w:r>
      <w:r>
        <w:tab/>
        <w:t>www.bccei.co.za</w:t>
      </w:r>
    </w:p>
    <w:p w14:paraId="2DF9B1E8" w14:textId="77777777" w:rsidR="00190CBA" w:rsidRPr="00EF0BE7" w:rsidRDefault="00190CBA" w:rsidP="00EF0BE7">
      <w:pPr>
        <w:pStyle w:val="NormalWeb"/>
        <w:shd w:val="clear" w:color="auto" w:fill="FFFFFF"/>
        <w:spacing w:before="0" w:beforeAutospacing="0" w:after="360" w:afterAutospacing="0" w:line="360" w:lineRule="auto"/>
        <w:contextualSpacing/>
        <w:rPr>
          <w:rFonts w:asciiTheme="minorHAnsi" w:hAnsiTheme="minorHAnsi" w:cs="Arial"/>
          <w:color w:val="333333"/>
          <w:sz w:val="22"/>
          <w:szCs w:val="22"/>
        </w:rPr>
      </w:pPr>
    </w:p>
    <w:sectPr w:rsidR="00190CBA" w:rsidRPr="00EF0BE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52373E" w14:textId="77777777" w:rsidR="00BF0B33" w:rsidRDefault="00BF0B33" w:rsidP="00EF0BE7">
      <w:pPr>
        <w:spacing w:after="0" w:line="240" w:lineRule="auto"/>
      </w:pPr>
      <w:r>
        <w:separator/>
      </w:r>
    </w:p>
  </w:endnote>
  <w:endnote w:type="continuationSeparator" w:id="0">
    <w:p w14:paraId="09D532F6" w14:textId="77777777" w:rsidR="00BF0B33" w:rsidRDefault="00BF0B33" w:rsidP="00EF0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2215021"/>
      <w:docPartObj>
        <w:docPartGallery w:val="Page Numbers (Bottom of Page)"/>
        <w:docPartUnique/>
      </w:docPartObj>
    </w:sdtPr>
    <w:sdtEndPr>
      <w:rPr>
        <w:noProof/>
      </w:rPr>
    </w:sdtEndPr>
    <w:sdtContent>
      <w:p w14:paraId="59549477" w14:textId="77777777" w:rsidR="00EF0BE7" w:rsidRDefault="00EF0BE7">
        <w:pPr>
          <w:pStyle w:val="Footer"/>
          <w:jc w:val="right"/>
        </w:pPr>
        <w:r>
          <w:fldChar w:fldCharType="begin"/>
        </w:r>
        <w:r>
          <w:instrText xml:space="preserve"> PAGE   \* MERGEFORMAT </w:instrText>
        </w:r>
        <w:r>
          <w:fldChar w:fldCharType="separate"/>
        </w:r>
        <w:r w:rsidR="00FD6586">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F8C1AF" w14:textId="77777777" w:rsidR="00BF0B33" w:rsidRDefault="00BF0B33" w:rsidP="00EF0BE7">
      <w:pPr>
        <w:spacing w:after="0" w:line="240" w:lineRule="auto"/>
      </w:pPr>
      <w:r>
        <w:separator/>
      </w:r>
    </w:p>
  </w:footnote>
  <w:footnote w:type="continuationSeparator" w:id="0">
    <w:p w14:paraId="473A69AB" w14:textId="77777777" w:rsidR="00BF0B33" w:rsidRDefault="00BF0B33" w:rsidP="00EF0BE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C18ED" w14:textId="77777777" w:rsidR="00EF0BE7" w:rsidRDefault="00EF0BE7" w:rsidP="00EF0BE7">
    <w:pPr>
      <w:pStyle w:val="Header"/>
      <w:jc w:val="right"/>
    </w:pPr>
    <w:r>
      <w:t>making all the difference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CD12EA"/>
    <w:multiLevelType w:val="multilevel"/>
    <w:tmpl w:val="BEC624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1C8"/>
    <w:rsid w:val="000B206A"/>
    <w:rsid w:val="00190CBA"/>
    <w:rsid w:val="004844E8"/>
    <w:rsid w:val="004F61B4"/>
    <w:rsid w:val="005B2CE0"/>
    <w:rsid w:val="00677A7F"/>
    <w:rsid w:val="00755A90"/>
    <w:rsid w:val="00814B5C"/>
    <w:rsid w:val="008811C8"/>
    <w:rsid w:val="009E06AA"/>
    <w:rsid w:val="00A22799"/>
    <w:rsid w:val="00A76896"/>
    <w:rsid w:val="00BF0B33"/>
    <w:rsid w:val="00D4792A"/>
    <w:rsid w:val="00DA7746"/>
    <w:rsid w:val="00EF0BE7"/>
    <w:rsid w:val="00FB3570"/>
    <w:rsid w:val="00FD6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DBE0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55A90"/>
  </w:style>
  <w:style w:type="paragraph" w:styleId="NormalWeb">
    <w:name w:val="Normal (Web)"/>
    <w:basedOn w:val="Normal"/>
    <w:uiPriority w:val="99"/>
    <w:semiHidden/>
    <w:unhideWhenUsed/>
    <w:rsid w:val="00755A9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EF0BE7"/>
    <w:rPr>
      <w:color w:val="0000FF" w:themeColor="hyperlink"/>
      <w:u w:val="single"/>
    </w:rPr>
  </w:style>
  <w:style w:type="paragraph" w:styleId="Header">
    <w:name w:val="header"/>
    <w:basedOn w:val="Normal"/>
    <w:link w:val="HeaderChar"/>
    <w:uiPriority w:val="99"/>
    <w:unhideWhenUsed/>
    <w:rsid w:val="00EF0B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0BE7"/>
    <w:rPr>
      <w:lang w:val="en-ZA"/>
    </w:rPr>
  </w:style>
  <w:style w:type="paragraph" w:styleId="Footer">
    <w:name w:val="footer"/>
    <w:basedOn w:val="Normal"/>
    <w:link w:val="FooterChar"/>
    <w:uiPriority w:val="99"/>
    <w:unhideWhenUsed/>
    <w:rsid w:val="00EF0B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0BE7"/>
    <w:rPr>
      <w:lang w:val="en-ZA"/>
    </w:rPr>
  </w:style>
  <w:style w:type="paragraph" w:styleId="BalloonText">
    <w:name w:val="Balloon Text"/>
    <w:basedOn w:val="Normal"/>
    <w:link w:val="BalloonTextChar"/>
    <w:uiPriority w:val="99"/>
    <w:semiHidden/>
    <w:unhideWhenUsed/>
    <w:rsid w:val="00EF0B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BE7"/>
    <w:rPr>
      <w:rFonts w:ascii="Tahoma" w:hAnsi="Tahoma" w:cs="Tahoma"/>
      <w:sz w:val="16"/>
      <w:szCs w:val="16"/>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3649592">
      <w:bodyDiv w:val="1"/>
      <w:marLeft w:val="0"/>
      <w:marRight w:val="0"/>
      <w:marTop w:val="0"/>
      <w:marBottom w:val="0"/>
      <w:divBdr>
        <w:top w:val="none" w:sz="0" w:space="0" w:color="auto"/>
        <w:left w:val="none" w:sz="0" w:space="0" w:color="auto"/>
        <w:bottom w:val="none" w:sz="0" w:space="0" w:color="auto"/>
        <w:right w:val="none" w:sz="0" w:space="0" w:color="auto"/>
      </w:divBdr>
    </w:div>
    <w:div w:id="1737045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bccei.co.za" TargetMode="Externa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B35BD1-F0E7-9644-BD3E-20E809C13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488</Words>
  <Characters>2784</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2017-01-20T09:44:00Z</cp:lastPrinted>
  <dcterms:created xsi:type="dcterms:W3CDTF">2017-01-25T07:33:00Z</dcterms:created>
  <dcterms:modified xsi:type="dcterms:W3CDTF">2017-01-25T07:33:00Z</dcterms:modified>
</cp:coreProperties>
</file>