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DA8A8" w14:textId="3F87E37B" w:rsidR="00A052AC" w:rsidRPr="00D45BDA" w:rsidRDefault="00A052AC" w:rsidP="00E12FEE">
      <w:pPr>
        <w:rPr>
          <w:rFonts w:asciiTheme="majorHAnsi" w:hAnsiTheme="majorHAnsi"/>
        </w:rPr>
      </w:pPr>
      <w:bookmarkStart w:id="0" w:name="_GoBack"/>
      <w:bookmarkEnd w:id="0"/>
      <w:r w:rsidRPr="00D45BDA">
        <w:rPr>
          <w:rFonts w:asciiTheme="majorHAnsi" w:hAnsiTheme="majorHAnsi"/>
        </w:rPr>
        <w:t>RELEASE – FOR RELEASE</w:t>
      </w:r>
      <w:r w:rsidR="00C34903" w:rsidRPr="00D45BDA">
        <w:rPr>
          <w:rFonts w:asciiTheme="majorHAnsi" w:hAnsiTheme="majorHAnsi"/>
        </w:rPr>
        <w:t xml:space="preserve"> </w:t>
      </w:r>
      <w:r w:rsidR="00070913" w:rsidRPr="00D45BDA">
        <w:rPr>
          <w:rFonts w:asciiTheme="majorHAnsi" w:hAnsiTheme="majorHAnsi"/>
        </w:rPr>
        <w:t>17/18 OCTOBER 2016</w:t>
      </w:r>
    </w:p>
    <w:p w14:paraId="405C026F" w14:textId="77777777" w:rsidR="00062CD3" w:rsidRPr="00D45BDA" w:rsidRDefault="00062CD3" w:rsidP="00E12FEE">
      <w:pPr>
        <w:rPr>
          <w:rFonts w:asciiTheme="majorHAnsi" w:hAnsiTheme="majorHAnsi"/>
        </w:rPr>
      </w:pPr>
    </w:p>
    <w:p w14:paraId="24D62827" w14:textId="77777777" w:rsidR="00A052AC" w:rsidRPr="00D45BDA" w:rsidRDefault="009421C4" w:rsidP="00BA4C7B">
      <w:pPr>
        <w:spacing w:line="360" w:lineRule="auto"/>
        <w:rPr>
          <w:rFonts w:asciiTheme="majorHAnsi" w:hAnsiTheme="majorHAnsi"/>
          <w:b/>
          <w:caps/>
        </w:rPr>
      </w:pPr>
      <w:r w:rsidRPr="00D45BDA">
        <w:rPr>
          <w:rFonts w:asciiTheme="majorHAnsi" w:hAnsiTheme="majorHAnsi"/>
          <w:b/>
        </w:rPr>
        <w:t>INDEPENDENT POWER PRODUCERS</w:t>
      </w:r>
      <w:r w:rsidR="0043708A" w:rsidRPr="00D45BDA">
        <w:rPr>
          <w:rFonts w:asciiTheme="majorHAnsi" w:hAnsiTheme="majorHAnsi"/>
          <w:b/>
        </w:rPr>
        <w:t xml:space="preserve"> </w:t>
      </w:r>
      <w:r w:rsidRPr="00D45BDA">
        <w:rPr>
          <w:rFonts w:asciiTheme="majorHAnsi" w:hAnsiTheme="majorHAnsi"/>
          <w:b/>
        </w:rPr>
        <w:t xml:space="preserve">TAKE ON ESKOM THROUGH </w:t>
      </w:r>
      <w:r w:rsidRPr="00D45BDA">
        <w:rPr>
          <w:rFonts w:asciiTheme="majorHAnsi" w:hAnsiTheme="majorHAnsi"/>
          <w:b/>
          <w:caps/>
        </w:rPr>
        <w:t>National Energy Regulator</w:t>
      </w:r>
    </w:p>
    <w:p w14:paraId="46CF331D" w14:textId="6261C187" w:rsidR="009421C4" w:rsidRDefault="00553E5A" w:rsidP="00F54F28">
      <w:pPr>
        <w:spacing w:line="360" w:lineRule="auto"/>
        <w:jc w:val="both"/>
        <w:rPr>
          <w:rFonts w:asciiTheme="majorHAnsi" w:hAnsiTheme="majorHAnsi"/>
        </w:rPr>
      </w:pPr>
      <w:r w:rsidRPr="00D45BDA">
        <w:rPr>
          <w:rFonts w:asciiTheme="majorHAnsi" w:hAnsiTheme="majorHAnsi"/>
        </w:rPr>
        <w:t xml:space="preserve">The South African </w:t>
      </w:r>
      <w:r w:rsidR="00F875F2" w:rsidRPr="00D45BDA">
        <w:rPr>
          <w:rFonts w:asciiTheme="majorHAnsi" w:hAnsiTheme="majorHAnsi"/>
        </w:rPr>
        <w:t>Wind Energy Association</w:t>
      </w:r>
      <w:r w:rsidR="00F875F2" w:rsidRPr="00D45BDA" w:rsidDel="00F875F2">
        <w:rPr>
          <w:rFonts w:asciiTheme="majorHAnsi" w:hAnsiTheme="majorHAnsi"/>
        </w:rPr>
        <w:t xml:space="preserve"> </w:t>
      </w:r>
      <w:r w:rsidR="009421C4" w:rsidRPr="00D45BDA">
        <w:rPr>
          <w:rFonts w:asciiTheme="majorHAnsi" w:hAnsiTheme="majorHAnsi"/>
        </w:rPr>
        <w:t>(</w:t>
      </w:r>
      <w:r w:rsidRPr="00D45BDA">
        <w:rPr>
          <w:rFonts w:asciiTheme="majorHAnsi" w:hAnsiTheme="majorHAnsi"/>
        </w:rPr>
        <w:t>SAWEA</w:t>
      </w:r>
      <w:r w:rsidR="009421C4" w:rsidRPr="00D45BDA">
        <w:rPr>
          <w:rFonts w:asciiTheme="majorHAnsi" w:hAnsiTheme="majorHAnsi"/>
        </w:rPr>
        <w:t xml:space="preserve">) has </w:t>
      </w:r>
      <w:r w:rsidR="00DF52B5" w:rsidRPr="00D45BDA">
        <w:rPr>
          <w:rFonts w:asciiTheme="majorHAnsi" w:hAnsiTheme="majorHAnsi"/>
        </w:rPr>
        <w:t xml:space="preserve">lodged an </w:t>
      </w:r>
      <w:r w:rsidR="009421C4" w:rsidRPr="00D45BDA">
        <w:rPr>
          <w:rFonts w:asciiTheme="majorHAnsi" w:hAnsiTheme="majorHAnsi"/>
        </w:rPr>
        <w:t xml:space="preserve">official complaint </w:t>
      </w:r>
      <w:r w:rsidR="00DF52B5" w:rsidRPr="00D45BDA">
        <w:rPr>
          <w:rFonts w:asciiTheme="majorHAnsi" w:hAnsiTheme="majorHAnsi"/>
        </w:rPr>
        <w:t xml:space="preserve">with </w:t>
      </w:r>
      <w:r w:rsidR="009421C4" w:rsidRPr="00D45BDA">
        <w:rPr>
          <w:rFonts w:asciiTheme="majorHAnsi" w:hAnsiTheme="majorHAnsi"/>
        </w:rPr>
        <w:t xml:space="preserve">the </w:t>
      </w:r>
      <w:r w:rsidR="00EA2207" w:rsidRPr="00D45BDA">
        <w:rPr>
          <w:rFonts w:asciiTheme="majorHAnsi" w:hAnsiTheme="majorHAnsi"/>
        </w:rPr>
        <w:t>N</w:t>
      </w:r>
      <w:r w:rsidR="009421C4" w:rsidRPr="00D45BDA">
        <w:rPr>
          <w:rFonts w:asciiTheme="majorHAnsi" w:hAnsiTheme="majorHAnsi"/>
        </w:rPr>
        <w:t xml:space="preserve">ational Energy </w:t>
      </w:r>
      <w:r w:rsidR="00DF52B5" w:rsidRPr="00D45BDA">
        <w:rPr>
          <w:rFonts w:asciiTheme="majorHAnsi" w:hAnsiTheme="majorHAnsi"/>
        </w:rPr>
        <w:t xml:space="preserve">Regulator </w:t>
      </w:r>
      <w:r w:rsidR="009421C4" w:rsidRPr="00D45BDA">
        <w:rPr>
          <w:rFonts w:asciiTheme="majorHAnsi" w:hAnsiTheme="majorHAnsi"/>
        </w:rPr>
        <w:t>of South Africa (NERSA)</w:t>
      </w:r>
      <w:r w:rsidR="00436224" w:rsidRPr="00D45BDA">
        <w:rPr>
          <w:rFonts w:asciiTheme="majorHAnsi" w:hAnsiTheme="majorHAnsi"/>
        </w:rPr>
        <w:t xml:space="preserve"> </w:t>
      </w:r>
      <w:r w:rsidR="00421815" w:rsidRPr="00D45BDA">
        <w:rPr>
          <w:rFonts w:asciiTheme="majorHAnsi" w:hAnsiTheme="majorHAnsi"/>
        </w:rPr>
        <w:t xml:space="preserve">over </w:t>
      </w:r>
      <w:r w:rsidR="009421C4" w:rsidRPr="00D45BDA">
        <w:rPr>
          <w:rFonts w:asciiTheme="majorHAnsi" w:hAnsiTheme="majorHAnsi"/>
        </w:rPr>
        <w:t xml:space="preserve">Eskom’s </w:t>
      </w:r>
      <w:r w:rsidR="00875A00" w:rsidRPr="00D45BDA">
        <w:rPr>
          <w:rFonts w:asciiTheme="majorHAnsi" w:hAnsiTheme="majorHAnsi"/>
        </w:rPr>
        <w:t>f</w:t>
      </w:r>
      <w:r w:rsidR="009421C4" w:rsidRPr="00D45BDA">
        <w:rPr>
          <w:rFonts w:asciiTheme="majorHAnsi" w:hAnsiTheme="majorHAnsi"/>
        </w:rPr>
        <w:t xml:space="preserve">ailure to </w:t>
      </w:r>
      <w:r w:rsidR="00875A00" w:rsidRPr="00D45BDA">
        <w:rPr>
          <w:rFonts w:asciiTheme="majorHAnsi" w:hAnsiTheme="majorHAnsi"/>
        </w:rPr>
        <w:t>c</w:t>
      </w:r>
      <w:r w:rsidR="009421C4" w:rsidRPr="00D45BDA">
        <w:rPr>
          <w:rFonts w:asciiTheme="majorHAnsi" w:hAnsiTheme="majorHAnsi"/>
        </w:rPr>
        <w:t xml:space="preserve">omply with </w:t>
      </w:r>
      <w:r w:rsidR="00875A00" w:rsidRPr="00D45BDA">
        <w:rPr>
          <w:rFonts w:asciiTheme="majorHAnsi" w:hAnsiTheme="majorHAnsi"/>
        </w:rPr>
        <w:t>m</w:t>
      </w:r>
      <w:r w:rsidR="009421C4" w:rsidRPr="00D45BDA">
        <w:rPr>
          <w:rFonts w:asciiTheme="majorHAnsi" w:hAnsiTheme="majorHAnsi"/>
        </w:rPr>
        <w:t xml:space="preserve">inisterial </w:t>
      </w:r>
      <w:r w:rsidR="00875A00" w:rsidRPr="00D45BDA">
        <w:rPr>
          <w:rFonts w:asciiTheme="majorHAnsi" w:hAnsiTheme="majorHAnsi"/>
        </w:rPr>
        <w:t>d</w:t>
      </w:r>
      <w:r w:rsidR="009421C4" w:rsidRPr="00D45BDA">
        <w:rPr>
          <w:rFonts w:asciiTheme="majorHAnsi" w:hAnsiTheme="majorHAnsi"/>
        </w:rPr>
        <w:t xml:space="preserve">eterminations. The complaint </w:t>
      </w:r>
      <w:r w:rsidR="00DF52B5" w:rsidRPr="00D45BDA">
        <w:rPr>
          <w:rFonts w:asciiTheme="majorHAnsi" w:hAnsiTheme="majorHAnsi"/>
        </w:rPr>
        <w:t xml:space="preserve">relates to </w:t>
      </w:r>
      <w:r w:rsidR="009421C4" w:rsidRPr="00D45BDA">
        <w:rPr>
          <w:rFonts w:asciiTheme="majorHAnsi" w:hAnsiTheme="majorHAnsi"/>
        </w:rPr>
        <w:t>Eskom</w:t>
      </w:r>
      <w:r w:rsidR="00DF52B5" w:rsidRPr="00D45BDA">
        <w:rPr>
          <w:rFonts w:asciiTheme="majorHAnsi" w:hAnsiTheme="majorHAnsi"/>
        </w:rPr>
        <w:t>’s public refusal to enter into power</w:t>
      </w:r>
      <w:r w:rsidR="00DF52B5">
        <w:rPr>
          <w:rFonts w:asciiTheme="majorHAnsi" w:hAnsiTheme="majorHAnsi"/>
        </w:rPr>
        <w:t xml:space="preserve"> purchase agreements with Preferred Bidders </w:t>
      </w:r>
      <w:r w:rsidR="001427E9">
        <w:rPr>
          <w:rFonts w:asciiTheme="majorHAnsi" w:hAnsiTheme="majorHAnsi"/>
        </w:rPr>
        <w:t xml:space="preserve">arising </w:t>
      </w:r>
      <w:r w:rsidR="00DF52B5">
        <w:rPr>
          <w:rFonts w:asciiTheme="majorHAnsi" w:hAnsiTheme="majorHAnsi"/>
        </w:rPr>
        <w:t>from government’s Renewable Energy Independent Power Produce Procurement Programme</w:t>
      </w:r>
      <w:r w:rsidR="009421C4">
        <w:rPr>
          <w:rFonts w:asciiTheme="majorHAnsi" w:hAnsiTheme="majorHAnsi"/>
        </w:rPr>
        <w:t>.</w:t>
      </w:r>
      <w:r w:rsidR="009421C4" w:rsidRPr="009421C4">
        <w:rPr>
          <w:rFonts w:asciiTheme="majorHAnsi" w:hAnsiTheme="majorHAnsi"/>
        </w:rPr>
        <w:t xml:space="preserve"> In the event that Eskom </w:t>
      </w:r>
      <w:r w:rsidR="00DF52B5">
        <w:rPr>
          <w:rFonts w:asciiTheme="majorHAnsi" w:hAnsiTheme="majorHAnsi"/>
        </w:rPr>
        <w:t xml:space="preserve">is found </w:t>
      </w:r>
      <w:r w:rsidR="009421C4" w:rsidRPr="009421C4">
        <w:rPr>
          <w:rFonts w:asciiTheme="majorHAnsi" w:hAnsiTheme="majorHAnsi"/>
        </w:rPr>
        <w:t>guilty</w:t>
      </w:r>
      <w:r w:rsidR="00F875F2">
        <w:rPr>
          <w:rFonts w:asciiTheme="majorHAnsi" w:hAnsiTheme="majorHAnsi"/>
        </w:rPr>
        <w:t>,</w:t>
      </w:r>
      <w:r w:rsidR="009421C4" w:rsidRPr="009421C4">
        <w:rPr>
          <w:rFonts w:asciiTheme="majorHAnsi" w:hAnsiTheme="majorHAnsi"/>
        </w:rPr>
        <w:t xml:space="preserve"> </w:t>
      </w:r>
      <w:r w:rsidRPr="00553E5A">
        <w:rPr>
          <w:rFonts w:asciiTheme="majorHAnsi" w:hAnsiTheme="majorHAnsi"/>
        </w:rPr>
        <w:t xml:space="preserve">SAWEA </w:t>
      </w:r>
      <w:r w:rsidR="009421C4" w:rsidRPr="009421C4">
        <w:rPr>
          <w:rFonts w:asciiTheme="majorHAnsi" w:hAnsiTheme="majorHAnsi"/>
        </w:rPr>
        <w:t xml:space="preserve">has requested that </w:t>
      </w:r>
      <w:r w:rsidR="00DF52B5">
        <w:rPr>
          <w:rFonts w:asciiTheme="majorHAnsi" w:hAnsiTheme="majorHAnsi"/>
        </w:rPr>
        <w:t xml:space="preserve">NERSA impose </w:t>
      </w:r>
      <w:r w:rsidR="00FE678E">
        <w:rPr>
          <w:rFonts w:asciiTheme="majorHAnsi" w:hAnsiTheme="majorHAnsi"/>
        </w:rPr>
        <w:t>the maximum</w:t>
      </w:r>
      <w:r w:rsidR="009421C4" w:rsidRPr="009421C4">
        <w:rPr>
          <w:rFonts w:asciiTheme="majorHAnsi" w:hAnsiTheme="majorHAnsi"/>
        </w:rPr>
        <w:t xml:space="preserve"> </w:t>
      </w:r>
      <w:r w:rsidR="00DF52B5">
        <w:rPr>
          <w:rFonts w:asciiTheme="majorHAnsi" w:hAnsiTheme="majorHAnsi"/>
        </w:rPr>
        <w:t xml:space="preserve">legislated </w:t>
      </w:r>
      <w:r w:rsidR="009421C4" w:rsidRPr="009421C4">
        <w:rPr>
          <w:rFonts w:asciiTheme="majorHAnsi" w:hAnsiTheme="majorHAnsi"/>
        </w:rPr>
        <w:t>penalty of 10 per cent of Eskom’s annual da</w:t>
      </w:r>
      <w:r w:rsidR="00DF52B5">
        <w:rPr>
          <w:rFonts w:asciiTheme="majorHAnsi" w:hAnsiTheme="majorHAnsi"/>
        </w:rPr>
        <w:t xml:space="preserve">ily </w:t>
      </w:r>
      <w:r w:rsidR="00DF52B5" w:rsidRPr="009421C4">
        <w:rPr>
          <w:rFonts w:asciiTheme="majorHAnsi" w:hAnsiTheme="majorHAnsi"/>
        </w:rPr>
        <w:t>turnover</w:t>
      </w:r>
      <w:r w:rsidR="00DF52B5">
        <w:rPr>
          <w:rFonts w:asciiTheme="majorHAnsi" w:hAnsiTheme="majorHAnsi"/>
        </w:rPr>
        <w:t xml:space="preserve"> for each day that Eskom continues to delay the programme.</w:t>
      </w:r>
    </w:p>
    <w:p w14:paraId="15E8BC4D" w14:textId="4427C8F0" w:rsidR="00D53253" w:rsidRDefault="00F54F28" w:rsidP="00F54F28">
      <w:pPr>
        <w:spacing w:line="360" w:lineRule="auto"/>
        <w:jc w:val="both"/>
        <w:rPr>
          <w:rFonts w:asciiTheme="majorHAnsi" w:hAnsiTheme="majorHAnsi"/>
        </w:rPr>
      </w:pPr>
      <w:r w:rsidRPr="00F54F28">
        <w:rPr>
          <w:rFonts w:asciiTheme="majorHAnsi" w:hAnsiTheme="majorHAnsi"/>
        </w:rPr>
        <w:t>“</w:t>
      </w:r>
      <w:r w:rsidR="00553E5A" w:rsidRPr="00F54F28">
        <w:rPr>
          <w:rFonts w:asciiTheme="majorHAnsi" w:hAnsiTheme="majorHAnsi"/>
        </w:rPr>
        <w:t xml:space="preserve">SAWEA </w:t>
      </w:r>
      <w:r w:rsidR="0057527D" w:rsidRPr="00F54F28">
        <w:rPr>
          <w:rFonts w:asciiTheme="majorHAnsi" w:hAnsiTheme="majorHAnsi"/>
        </w:rPr>
        <w:t>believe</w:t>
      </w:r>
      <w:r w:rsidR="003A7669">
        <w:rPr>
          <w:rFonts w:asciiTheme="majorHAnsi" w:hAnsiTheme="majorHAnsi"/>
        </w:rPr>
        <w:t>s</w:t>
      </w:r>
      <w:r w:rsidR="0057527D" w:rsidRPr="00F54F28">
        <w:rPr>
          <w:rFonts w:asciiTheme="majorHAnsi" w:hAnsiTheme="majorHAnsi"/>
        </w:rPr>
        <w:t xml:space="preserve"> that </w:t>
      </w:r>
      <w:r w:rsidR="009421C4" w:rsidRPr="00F54F28">
        <w:rPr>
          <w:rFonts w:asciiTheme="majorHAnsi" w:hAnsiTheme="majorHAnsi"/>
        </w:rPr>
        <w:t>Eskom</w:t>
      </w:r>
      <w:r w:rsidR="0057527D" w:rsidRPr="00F54F28">
        <w:rPr>
          <w:rFonts w:asciiTheme="majorHAnsi" w:hAnsiTheme="majorHAnsi"/>
        </w:rPr>
        <w:t xml:space="preserve"> is acting in direct contravention </w:t>
      </w:r>
      <w:r w:rsidR="00F875F2">
        <w:rPr>
          <w:rFonts w:asciiTheme="majorHAnsi" w:hAnsiTheme="majorHAnsi"/>
        </w:rPr>
        <w:t>with</w:t>
      </w:r>
      <w:r w:rsidR="0057527D" w:rsidRPr="00F54F28">
        <w:rPr>
          <w:rFonts w:asciiTheme="majorHAnsi" w:hAnsiTheme="majorHAnsi"/>
        </w:rPr>
        <w:t xml:space="preserve"> Government’s policy </w:t>
      </w:r>
      <w:r w:rsidR="00DF52B5">
        <w:rPr>
          <w:rFonts w:asciiTheme="majorHAnsi" w:hAnsiTheme="majorHAnsi"/>
        </w:rPr>
        <w:t xml:space="preserve">to </w:t>
      </w:r>
      <w:r w:rsidR="00F875F2">
        <w:rPr>
          <w:rFonts w:asciiTheme="majorHAnsi" w:hAnsiTheme="majorHAnsi"/>
        </w:rPr>
        <w:t xml:space="preserve">diversify </w:t>
      </w:r>
      <w:r w:rsidR="0057527D" w:rsidRPr="00F54F28">
        <w:rPr>
          <w:rFonts w:asciiTheme="majorHAnsi" w:hAnsiTheme="majorHAnsi"/>
        </w:rPr>
        <w:t>the country’s energy mix</w:t>
      </w:r>
      <w:r w:rsidR="00D53253" w:rsidRPr="00F54F28">
        <w:rPr>
          <w:rFonts w:asciiTheme="majorHAnsi" w:hAnsiTheme="majorHAnsi"/>
        </w:rPr>
        <w:t xml:space="preserve">” </w:t>
      </w:r>
      <w:r w:rsidR="00D53253">
        <w:rPr>
          <w:rFonts w:asciiTheme="majorHAnsi" w:hAnsiTheme="majorHAnsi"/>
        </w:rPr>
        <w:t>said</w:t>
      </w:r>
      <w:r w:rsidR="00D53253" w:rsidRPr="00D53253">
        <w:rPr>
          <w:rFonts w:asciiTheme="majorHAnsi" w:hAnsiTheme="majorHAnsi"/>
        </w:rPr>
        <w:t xml:space="preserve"> Johan van den Berg</w:t>
      </w:r>
      <w:r w:rsidR="00D53253">
        <w:rPr>
          <w:rFonts w:asciiTheme="majorHAnsi" w:hAnsiTheme="majorHAnsi"/>
        </w:rPr>
        <w:t xml:space="preserve">, </w:t>
      </w:r>
      <w:r w:rsidR="002A48B6" w:rsidRPr="00D53253">
        <w:rPr>
          <w:rFonts w:asciiTheme="majorHAnsi" w:hAnsiTheme="majorHAnsi"/>
        </w:rPr>
        <w:t>CEO</w:t>
      </w:r>
      <w:r w:rsidR="00D53253" w:rsidRPr="00D53253">
        <w:rPr>
          <w:rFonts w:asciiTheme="majorHAnsi" w:hAnsiTheme="majorHAnsi"/>
        </w:rPr>
        <w:t xml:space="preserve"> of the South African Wind Energy Association</w:t>
      </w:r>
      <w:r w:rsidR="002A48B6">
        <w:rPr>
          <w:rFonts w:asciiTheme="majorHAnsi" w:hAnsiTheme="majorHAnsi"/>
        </w:rPr>
        <w:t>.</w:t>
      </w:r>
    </w:p>
    <w:p w14:paraId="1C8C8481" w14:textId="52D8D63E" w:rsidR="004923EE" w:rsidRPr="009421C4" w:rsidRDefault="004923EE" w:rsidP="00F54F28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The complaint</w:t>
      </w:r>
      <w:r w:rsidR="0091512B">
        <w:rPr>
          <w:rFonts w:asciiTheme="majorHAnsi" w:hAnsiTheme="majorHAnsi"/>
        </w:rPr>
        <w:t xml:space="preserve"> </w:t>
      </w:r>
      <w:r w:rsidR="00DF52B5">
        <w:rPr>
          <w:rFonts w:asciiTheme="majorHAnsi" w:hAnsiTheme="majorHAnsi"/>
        </w:rPr>
        <w:t xml:space="preserve">details </w:t>
      </w:r>
      <w:r>
        <w:rPr>
          <w:rFonts w:asciiTheme="majorHAnsi" w:hAnsiTheme="majorHAnsi"/>
        </w:rPr>
        <w:t>Eskom’s refusal</w:t>
      </w:r>
      <w:r w:rsidRPr="009421C4">
        <w:rPr>
          <w:rFonts w:asciiTheme="majorHAnsi" w:hAnsiTheme="majorHAnsi"/>
        </w:rPr>
        <w:t xml:space="preserve"> to </w:t>
      </w:r>
      <w:r w:rsidR="00DF52B5">
        <w:rPr>
          <w:rFonts w:asciiTheme="majorHAnsi" w:hAnsiTheme="majorHAnsi"/>
        </w:rPr>
        <w:t xml:space="preserve">comply with </w:t>
      </w:r>
      <w:r w:rsidRPr="009421C4">
        <w:rPr>
          <w:rFonts w:asciiTheme="majorHAnsi" w:hAnsiTheme="majorHAnsi"/>
        </w:rPr>
        <w:t xml:space="preserve">the Electricity Regulation Act, </w:t>
      </w:r>
      <w:r w:rsidR="00421815">
        <w:rPr>
          <w:rFonts w:asciiTheme="majorHAnsi" w:hAnsiTheme="majorHAnsi"/>
        </w:rPr>
        <w:t>m</w:t>
      </w:r>
      <w:r w:rsidRPr="009421C4">
        <w:rPr>
          <w:rFonts w:asciiTheme="majorHAnsi" w:hAnsiTheme="majorHAnsi"/>
        </w:rPr>
        <w:t xml:space="preserve">inisterial </w:t>
      </w:r>
      <w:r w:rsidR="00421815">
        <w:rPr>
          <w:rFonts w:asciiTheme="majorHAnsi" w:hAnsiTheme="majorHAnsi"/>
        </w:rPr>
        <w:t>d</w:t>
      </w:r>
      <w:r w:rsidRPr="009421C4">
        <w:rPr>
          <w:rFonts w:asciiTheme="majorHAnsi" w:hAnsiTheme="majorHAnsi"/>
        </w:rPr>
        <w:t xml:space="preserve">eterminations and Eskom’s own </w:t>
      </w:r>
      <w:r w:rsidR="00421815">
        <w:rPr>
          <w:rFonts w:asciiTheme="majorHAnsi" w:hAnsiTheme="majorHAnsi"/>
        </w:rPr>
        <w:t>t</w:t>
      </w:r>
      <w:r w:rsidRPr="009421C4">
        <w:rPr>
          <w:rFonts w:asciiTheme="majorHAnsi" w:hAnsiTheme="majorHAnsi"/>
        </w:rPr>
        <w:t xml:space="preserve">ransmission licence conditions. </w:t>
      </w:r>
      <w:r>
        <w:rPr>
          <w:rFonts w:asciiTheme="majorHAnsi" w:hAnsiTheme="majorHAnsi"/>
        </w:rPr>
        <w:t>“</w:t>
      </w:r>
      <w:r w:rsidRPr="009421C4">
        <w:rPr>
          <w:rFonts w:asciiTheme="majorHAnsi" w:hAnsiTheme="majorHAnsi"/>
        </w:rPr>
        <w:t xml:space="preserve">Eskom’s </w:t>
      </w:r>
      <w:r w:rsidR="00FE678E">
        <w:rPr>
          <w:rFonts w:asciiTheme="majorHAnsi" w:hAnsiTheme="majorHAnsi"/>
        </w:rPr>
        <w:t xml:space="preserve">current </w:t>
      </w:r>
      <w:r w:rsidRPr="009421C4">
        <w:rPr>
          <w:rFonts w:asciiTheme="majorHAnsi" w:hAnsiTheme="majorHAnsi"/>
        </w:rPr>
        <w:t>stance is</w:t>
      </w:r>
      <w:r>
        <w:rPr>
          <w:rFonts w:asciiTheme="majorHAnsi" w:hAnsiTheme="majorHAnsi"/>
        </w:rPr>
        <w:t xml:space="preserve"> </w:t>
      </w:r>
      <w:r w:rsidRPr="009421C4">
        <w:rPr>
          <w:rFonts w:asciiTheme="majorHAnsi" w:hAnsiTheme="majorHAnsi"/>
        </w:rPr>
        <w:t xml:space="preserve">incompatible with government policy, the law of the land, </w:t>
      </w:r>
      <w:r>
        <w:rPr>
          <w:rFonts w:asciiTheme="majorHAnsi" w:hAnsiTheme="majorHAnsi"/>
        </w:rPr>
        <w:t>and its own licence conditions</w:t>
      </w:r>
      <w:r w:rsidR="00DE1408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” added </w:t>
      </w:r>
      <w:r w:rsidR="00F54F28" w:rsidRPr="00D53253">
        <w:rPr>
          <w:rFonts w:asciiTheme="majorHAnsi" w:hAnsiTheme="majorHAnsi"/>
        </w:rPr>
        <w:t>van den Berg</w:t>
      </w:r>
      <w:r w:rsidR="00F54F28">
        <w:rPr>
          <w:rFonts w:asciiTheme="majorHAnsi" w:hAnsiTheme="majorHAnsi"/>
        </w:rPr>
        <w:t>.</w:t>
      </w:r>
    </w:p>
    <w:p w14:paraId="55C41AFC" w14:textId="5FB6B315" w:rsidR="00D53253" w:rsidRPr="008D78B3" w:rsidRDefault="00553E5A" w:rsidP="00F54F28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SAWEA</w:t>
      </w:r>
      <w:r w:rsidR="004923EE" w:rsidRPr="009421C4">
        <w:rPr>
          <w:rFonts w:asciiTheme="majorHAnsi" w:hAnsiTheme="majorHAnsi"/>
        </w:rPr>
        <w:t xml:space="preserve"> members are deeply concerned by Eskom’s stance.</w:t>
      </w:r>
      <w:r w:rsidR="004923EE">
        <w:rPr>
          <w:rFonts w:asciiTheme="majorHAnsi" w:hAnsiTheme="majorHAnsi"/>
        </w:rPr>
        <w:t xml:space="preserve"> </w:t>
      </w:r>
      <w:r w:rsidR="00D53253">
        <w:rPr>
          <w:rFonts w:asciiTheme="majorHAnsi" w:hAnsiTheme="majorHAnsi"/>
        </w:rPr>
        <w:t xml:space="preserve"> </w:t>
      </w:r>
      <w:r w:rsidR="00D53253" w:rsidRPr="008D78B3">
        <w:rPr>
          <w:rFonts w:asciiTheme="majorHAnsi" w:hAnsiTheme="majorHAnsi"/>
        </w:rPr>
        <w:t xml:space="preserve">The industry believes that Eskom, which </w:t>
      </w:r>
      <w:r w:rsidR="0021161E">
        <w:rPr>
          <w:rFonts w:asciiTheme="majorHAnsi" w:hAnsiTheme="majorHAnsi"/>
        </w:rPr>
        <w:t xml:space="preserve">is </w:t>
      </w:r>
      <w:r w:rsidR="00421815">
        <w:rPr>
          <w:rFonts w:asciiTheme="majorHAnsi" w:hAnsiTheme="majorHAnsi"/>
        </w:rPr>
        <w:t xml:space="preserve">by far </w:t>
      </w:r>
      <w:r w:rsidR="0021161E">
        <w:rPr>
          <w:rFonts w:asciiTheme="majorHAnsi" w:hAnsiTheme="majorHAnsi"/>
        </w:rPr>
        <w:t xml:space="preserve">the largest generator </w:t>
      </w:r>
      <w:r w:rsidR="00421815">
        <w:rPr>
          <w:rFonts w:asciiTheme="majorHAnsi" w:hAnsiTheme="majorHAnsi"/>
        </w:rPr>
        <w:t xml:space="preserve">in the country, </w:t>
      </w:r>
      <w:r w:rsidR="00D53253" w:rsidRPr="008D78B3">
        <w:rPr>
          <w:rFonts w:asciiTheme="majorHAnsi" w:hAnsiTheme="majorHAnsi"/>
        </w:rPr>
        <w:t xml:space="preserve">is </w:t>
      </w:r>
      <w:r w:rsidR="0021161E">
        <w:rPr>
          <w:rFonts w:asciiTheme="majorHAnsi" w:hAnsiTheme="majorHAnsi"/>
        </w:rPr>
        <w:t xml:space="preserve">abusing its position </w:t>
      </w:r>
      <w:r w:rsidR="00421815">
        <w:rPr>
          <w:rFonts w:asciiTheme="majorHAnsi" w:hAnsiTheme="majorHAnsi"/>
        </w:rPr>
        <w:t xml:space="preserve">as the operator of the national grid </w:t>
      </w:r>
      <w:r w:rsidR="0021161E">
        <w:rPr>
          <w:rFonts w:asciiTheme="majorHAnsi" w:hAnsiTheme="majorHAnsi"/>
        </w:rPr>
        <w:t xml:space="preserve">in order to </w:t>
      </w:r>
      <w:r w:rsidR="00307E2F">
        <w:rPr>
          <w:rFonts w:asciiTheme="majorHAnsi" w:hAnsiTheme="majorHAnsi"/>
        </w:rPr>
        <w:t xml:space="preserve">favour </w:t>
      </w:r>
      <w:r w:rsidR="001427E9">
        <w:rPr>
          <w:rFonts w:asciiTheme="majorHAnsi" w:hAnsiTheme="majorHAnsi"/>
        </w:rPr>
        <w:t xml:space="preserve">its own </w:t>
      </w:r>
      <w:r w:rsidR="0021161E">
        <w:rPr>
          <w:rFonts w:asciiTheme="majorHAnsi" w:hAnsiTheme="majorHAnsi"/>
        </w:rPr>
        <w:t xml:space="preserve">investment in </w:t>
      </w:r>
      <w:r w:rsidR="00307E2F">
        <w:rPr>
          <w:rFonts w:asciiTheme="majorHAnsi" w:hAnsiTheme="majorHAnsi"/>
        </w:rPr>
        <w:t xml:space="preserve">new </w:t>
      </w:r>
      <w:r w:rsidR="001427E9">
        <w:rPr>
          <w:rFonts w:asciiTheme="majorHAnsi" w:hAnsiTheme="majorHAnsi"/>
        </w:rPr>
        <w:t>power plants</w:t>
      </w:r>
      <w:r w:rsidR="0021161E">
        <w:rPr>
          <w:rFonts w:asciiTheme="majorHAnsi" w:hAnsiTheme="majorHAnsi"/>
        </w:rPr>
        <w:t>.</w:t>
      </w:r>
    </w:p>
    <w:p w14:paraId="5A575BFD" w14:textId="7F01226A" w:rsidR="00B530E5" w:rsidDel="0021161E" w:rsidRDefault="00B530E5">
      <w:pPr>
        <w:spacing w:line="360" w:lineRule="auto"/>
        <w:jc w:val="both"/>
        <w:rPr>
          <w:rFonts w:asciiTheme="majorHAnsi" w:hAnsiTheme="majorHAnsi"/>
        </w:rPr>
      </w:pPr>
      <w:r w:rsidDel="0021161E">
        <w:rPr>
          <w:rFonts w:asciiTheme="majorHAnsi" w:hAnsiTheme="majorHAnsi"/>
        </w:rPr>
        <w:t>U</w:t>
      </w:r>
      <w:r w:rsidRPr="008D78B3" w:rsidDel="0021161E">
        <w:rPr>
          <w:rFonts w:asciiTheme="majorHAnsi" w:hAnsiTheme="majorHAnsi"/>
        </w:rPr>
        <w:t xml:space="preserve">nease over Eskom’s motives </w:t>
      </w:r>
      <w:r w:rsidDel="0021161E">
        <w:rPr>
          <w:rFonts w:asciiTheme="majorHAnsi" w:hAnsiTheme="majorHAnsi"/>
        </w:rPr>
        <w:t xml:space="preserve">leads </w:t>
      </w:r>
      <w:r w:rsidR="00421815">
        <w:rPr>
          <w:rFonts w:asciiTheme="majorHAnsi" w:hAnsiTheme="majorHAnsi"/>
        </w:rPr>
        <w:t xml:space="preserve">SAWEA </w:t>
      </w:r>
      <w:r w:rsidDel="0021161E">
        <w:rPr>
          <w:rFonts w:asciiTheme="majorHAnsi" w:hAnsiTheme="majorHAnsi"/>
        </w:rPr>
        <w:t>to</w:t>
      </w:r>
      <w:r w:rsidRPr="008D78B3" w:rsidDel="0021161E">
        <w:rPr>
          <w:rFonts w:asciiTheme="majorHAnsi" w:hAnsiTheme="majorHAnsi"/>
        </w:rPr>
        <w:t xml:space="preserve"> believe that the state-owned utility is pushing </w:t>
      </w:r>
      <w:r w:rsidDel="0021161E">
        <w:rPr>
          <w:rFonts w:asciiTheme="majorHAnsi" w:hAnsiTheme="majorHAnsi"/>
        </w:rPr>
        <w:t>its own</w:t>
      </w:r>
      <w:r w:rsidRPr="008D78B3" w:rsidDel="0021161E">
        <w:rPr>
          <w:rFonts w:asciiTheme="majorHAnsi" w:hAnsiTheme="majorHAnsi"/>
        </w:rPr>
        <w:t xml:space="preserve"> agenda </w:t>
      </w:r>
      <w:r w:rsidR="00421815">
        <w:rPr>
          <w:rFonts w:asciiTheme="majorHAnsi" w:hAnsiTheme="majorHAnsi"/>
        </w:rPr>
        <w:t xml:space="preserve">and </w:t>
      </w:r>
      <w:r w:rsidDel="0021161E">
        <w:rPr>
          <w:rFonts w:asciiTheme="majorHAnsi" w:hAnsiTheme="majorHAnsi"/>
        </w:rPr>
        <w:t>opposing</w:t>
      </w:r>
      <w:r w:rsidRPr="008D78B3" w:rsidDel="0021161E">
        <w:rPr>
          <w:rFonts w:asciiTheme="majorHAnsi" w:hAnsiTheme="majorHAnsi"/>
        </w:rPr>
        <w:t xml:space="preserve"> government’s energy polic</w:t>
      </w:r>
      <w:r w:rsidR="00421815">
        <w:rPr>
          <w:rFonts w:asciiTheme="majorHAnsi" w:hAnsiTheme="majorHAnsi"/>
        </w:rPr>
        <w:t>y</w:t>
      </w:r>
      <w:r w:rsidRPr="008D78B3" w:rsidDel="0021161E">
        <w:rPr>
          <w:rFonts w:asciiTheme="majorHAnsi" w:hAnsiTheme="majorHAnsi"/>
        </w:rPr>
        <w:t xml:space="preserve">. </w:t>
      </w:r>
      <w:r w:rsidDel="0021161E">
        <w:rPr>
          <w:rFonts w:asciiTheme="majorHAnsi" w:hAnsiTheme="majorHAnsi"/>
        </w:rPr>
        <w:t>SAWEA</w:t>
      </w:r>
      <w:r w:rsidRPr="00C34903" w:rsidDel="0021161E">
        <w:rPr>
          <w:rFonts w:asciiTheme="majorHAnsi" w:hAnsiTheme="majorHAnsi"/>
          <w:i/>
        </w:rPr>
        <w:t xml:space="preserve"> </w:t>
      </w:r>
      <w:r w:rsidDel="0021161E">
        <w:rPr>
          <w:rFonts w:asciiTheme="majorHAnsi" w:hAnsiTheme="majorHAnsi"/>
        </w:rPr>
        <w:t>considers</w:t>
      </w:r>
      <w:r w:rsidRPr="008D78B3" w:rsidDel="0021161E">
        <w:rPr>
          <w:rFonts w:asciiTheme="majorHAnsi" w:hAnsiTheme="majorHAnsi"/>
        </w:rPr>
        <w:t xml:space="preserve"> recent statements issued by Eskom </w:t>
      </w:r>
      <w:r w:rsidDel="0021161E">
        <w:rPr>
          <w:rFonts w:asciiTheme="majorHAnsi" w:hAnsiTheme="majorHAnsi"/>
        </w:rPr>
        <w:t>to be</w:t>
      </w:r>
      <w:r w:rsidRPr="008D78B3" w:rsidDel="0021161E">
        <w:rPr>
          <w:rFonts w:asciiTheme="majorHAnsi" w:hAnsiTheme="majorHAnsi"/>
        </w:rPr>
        <w:t xml:space="preserve"> misleading and not in the best interest of the </w:t>
      </w:r>
      <w:r w:rsidR="00421815">
        <w:rPr>
          <w:rFonts w:asciiTheme="majorHAnsi" w:hAnsiTheme="majorHAnsi"/>
        </w:rPr>
        <w:t>country</w:t>
      </w:r>
      <w:r w:rsidRPr="008D78B3" w:rsidDel="0021161E">
        <w:rPr>
          <w:rFonts w:asciiTheme="majorHAnsi" w:hAnsiTheme="majorHAnsi"/>
        </w:rPr>
        <w:t>.</w:t>
      </w:r>
    </w:p>
    <w:p w14:paraId="1496ED6A" w14:textId="21C2F212" w:rsidR="004713C7" w:rsidRPr="00260164" w:rsidRDefault="00307E2F" w:rsidP="00F54F28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Decisions on new power generation are the sole preserve </w:t>
      </w:r>
      <w:r w:rsidR="00A65A1D">
        <w:rPr>
          <w:rFonts w:asciiTheme="majorHAnsi" w:hAnsiTheme="majorHAnsi"/>
        </w:rPr>
        <w:t xml:space="preserve">of the </w:t>
      </w:r>
      <w:r w:rsidR="0021161E">
        <w:rPr>
          <w:rFonts w:asciiTheme="majorHAnsi" w:hAnsiTheme="majorHAnsi"/>
        </w:rPr>
        <w:t xml:space="preserve">Minister of Energy who has issued a series of determinations </w:t>
      </w:r>
      <w:r w:rsidR="00DE1408">
        <w:rPr>
          <w:rFonts w:asciiTheme="majorHAnsi" w:hAnsiTheme="majorHAnsi"/>
        </w:rPr>
        <w:t xml:space="preserve">designed </w:t>
      </w:r>
      <w:r w:rsidR="0021161E">
        <w:rPr>
          <w:rFonts w:asciiTheme="majorHAnsi" w:hAnsiTheme="majorHAnsi"/>
        </w:rPr>
        <w:t xml:space="preserve">to </w:t>
      </w:r>
      <w:r w:rsidR="00DE1408" w:rsidRPr="004713C7">
        <w:rPr>
          <w:rFonts w:asciiTheme="majorHAnsi" w:hAnsiTheme="majorHAnsi"/>
        </w:rPr>
        <w:t>stimulate competition</w:t>
      </w:r>
      <w:r w:rsidR="00DE1408">
        <w:rPr>
          <w:rFonts w:asciiTheme="majorHAnsi" w:hAnsiTheme="majorHAnsi"/>
        </w:rPr>
        <w:t>,</w:t>
      </w:r>
      <w:r w:rsidR="00DE1408" w:rsidRPr="004713C7">
        <w:rPr>
          <w:rFonts w:asciiTheme="majorHAnsi" w:hAnsiTheme="majorHAnsi"/>
        </w:rPr>
        <w:t xml:space="preserve"> </w:t>
      </w:r>
      <w:r w:rsidR="00BA4C7B" w:rsidRPr="004713C7">
        <w:rPr>
          <w:rFonts w:asciiTheme="majorHAnsi" w:hAnsiTheme="majorHAnsi"/>
        </w:rPr>
        <w:t xml:space="preserve">diversify the </w:t>
      </w:r>
      <w:r w:rsidR="0054641E" w:rsidRPr="004713C7">
        <w:rPr>
          <w:rFonts w:asciiTheme="majorHAnsi" w:hAnsiTheme="majorHAnsi"/>
        </w:rPr>
        <w:t xml:space="preserve">energy </w:t>
      </w:r>
      <w:r w:rsidR="0021161E">
        <w:rPr>
          <w:rFonts w:asciiTheme="majorHAnsi" w:hAnsiTheme="majorHAnsi"/>
        </w:rPr>
        <w:t xml:space="preserve">mix, </w:t>
      </w:r>
      <w:r w:rsidR="0054641E" w:rsidRPr="004713C7">
        <w:rPr>
          <w:rFonts w:asciiTheme="majorHAnsi" w:hAnsiTheme="majorHAnsi"/>
        </w:rPr>
        <w:t>and</w:t>
      </w:r>
      <w:r w:rsidR="002069A0" w:rsidRPr="004713C7">
        <w:rPr>
          <w:rFonts w:asciiTheme="majorHAnsi" w:hAnsiTheme="majorHAnsi"/>
        </w:rPr>
        <w:t xml:space="preserve"> </w:t>
      </w:r>
      <w:r w:rsidR="0054641E" w:rsidRPr="004713C7">
        <w:rPr>
          <w:rFonts w:asciiTheme="majorHAnsi" w:hAnsiTheme="majorHAnsi"/>
        </w:rPr>
        <w:t>reduce</w:t>
      </w:r>
      <w:r w:rsidR="002069A0" w:rsidRPr="004713C7">
        <w:rPr>
          <w:rFonts w:asciiTheme="majorHAnsi" w:hAnsiTheme="majorHAnsi"/>
        </w:rPr>
        <w:t xml:space="preserve"> the country’s</w:t>
      </w:r>
      <w:r w:rsidR="0054641E" w:rsidRPr="004713C7">
        <w:rPr>
          <w:rFonts w:asciiTheme="majorHAnsi" w:hAnsiTheme="majorHAnsi"/>
        </w:rPr>
        <w:t xml:space="preserve"> ca</w:t>
      </w:r>
      <w:r w:rsidR="00BA4C7B" w:rsidRPr="004713C7">
        <w:rPr>
          <w:rFonts w:asciiTheme="majorHAnsi" w:hAnsiTheme="majorHAnsi"/>
        </w:rPr>
        <w:t xml:space="preserve">rbon emissions. </w:t>
      </w:r>
      <w:r w:rsidR="0021161E">
        <w:rPr>
          <w:rFonts w:asciiTheme="majorHAnsi" w:hAnsiTheme="majorHAnsi"/>
        </w:rPr>
        <w:t>S</w:t>
      </w:r>
      <w:r w:rsidR="0021161E" w:rsidRPr="00260164">
        <w:rPr>
          <w:rFonts w:asciiTheme="majorHAnsi" w:hAnsiTheme="majorHAnsi"/>
        </w:rPr>
        <w:t>ince 2011</w:t>
      </w:r>
      <w:r w:rsidR="00C03E74">
        <w:rPr>
          <w:rFonts w:asciiTheme="majorHAnsi" w:hAnsiTheme="majorHAnsi"/>
        </w:rPr>
        <w:t>,</w:t>
      </w:r>
      <w:r w:rsidR="0021161E" w:rsidRPr="00260164">
        <w:rPr>
          <w:rFonts w:asciiTheme="majorHAnsi" w:hAnsiTheme="majorHAnsi"/>
        </w:rPr>
        <w:t xml:space="preserve"> </w:t>
      </w:r>
      <w:r w:rsidR="00421815">
        <w:rPr>
          <w:rFonts w:asciiTheme="majorHAnsi" w:hAnsiTheme="majorHAnsi"/>
        </w:rPr>
        <w:t xml:space="preserve">the </w:t>
      </w:r>
      <w:r w:rsidR="00BA4C7B" w:rsidRPr="00260164">
        <w:rPr>
          <w:rFonts w:asciiTheme="majorHAnsi" w:hAnsiTheme="majorHAnsi"/>
        </w:rPr>
        <w:t xml:space="preserve">Renewable Energy Independent Power Producer Procurement Programme (REIPPPP) has </w:t>
      </w:r>
      <w:r w:rsidR="0021161E">
        <w:rPr>
          <w:rFonts w:asciiTheme="majorHAnsi" w:hAnsiTheme="majorHAnsi"/>
        </w:rPr>
        <w:t xml:space="preserve">awarded </w:t>
      </w:r>
      <w:r w:rsidR="0021161E" w:rsidRPr="00260164">
        <w:rPr>
          <w:rFonts w:asciiTheme="majorHAnsi" w:hAnsiTheme="majorHAnsi"/>
        </w:rPr>
        <w:t>6</w:t>
      </w:r>
      <w:r w:rsidR="0021161E">
        <w:rPr>
          <w:rFonts w:asciiTheme="majorHAnsi" w:hAnsiTheme="majorHAnsi"/>
        </w:rPr>
        <w:t> </w:t>
      </w:r>
      <w:r w:rsidR="0021161E" w:rsidRPr="00260164">
        <w:rPr>
          <w:rFonts w:asciiTheme="majorHAnsi" w:hAnsiTheme="majorHAnsi"/>
        </w:rPr>
        <w:t>590</w:t>
      </w:r>
      <w:r w:rsidR="0021161E">
        <w:rPr>
          <w:rFonts w:asciiTheme="majorHAnsi" w:hAnsiTheme="majorHAnsi"/>
        </w:rPr>
        <w:t> </w:t>
      </w:r>
      <w:r w:rsidR="0021161E" w:rsidRPr="00260164">
        <w:rPr>
          <w:rFonts w:asciiTheme="majorHAnsi" w:hAnsiTheme="majorHAnsi"/>
        </w:rPr>
        <w:t>MW of renewable energy capacity</w:t>
      </w:r>
      <w:r w:rsidR="00DE1408">
        <w:rPr>
          <w:rFonts w:asciiTheme="majorHAnsi" w:hAnsiTheme="majorHAnsi"/>
        </w:rPr>
        <w:t xml:space="preserve"> to 102 independent power producers</w:t>
      </w:r>
      <w:r w:rsidR="0021161E">
        <w:rPr>
          <w:rFonts w:asciiTheme="majorHAnsi" w:hAnsiTheme="majorHAnsi"/>
        </w:rPr>
        <w:t xml:space="preserve">, </w:t>
      </w:r>
      <w:r w:rsidR="0021161E" w:rsidRPr="00260164">
        <w:rPr>
          <w:rFonts w:asciiTheme="majorHAnsi" w:hAnsiTheme="majorHAnsi"/>
        </w:rPr>
        <w:t xml:space="preserve">of which </w:t>
      </w:r>
      <w:r w:rsidR="00DE1408">
        <w:rPr>
          <w:rFonts w:asciiTheme="majorHAnsi" w:hAnsiTheme="majorHAnsi"/>
        </w:rPr>
        <w:t xml:space="preserve">at least 44 are </w:t>
      </w:r>
      <w:r w:rsidR="0021161E" w:rsidRPr="00260164">
        <w:rPr>
          <w:rFonts w:asciiTheme="majorHAnsi" w:hAnsiTheme="majorHAnsi"/>
        </w:rPr>
        <w:t>already operational</w:t>
      </w:r>
      <w:r w:rsidR="0021161E">
        <w:rPr>
          <w:rFonts w:asciiTheme="majorHAnsi" w:hAnsiTheme="majorHAnsi"/>
        </w:rPr>
        <w:t xml:space="preserve">. </w:t>
      </w:r>
      <w:r w:rsidR="00DE1408">
        <w:rPr>
          <w:rFonts w:asciiTheme="majorHAnsi" w:hAnsiTheme="majorHAnsi"/>
        </w:rPr>
        <w:t>In all t</w:t>
      </w:r>
      <w:r w:rsidR="0021161E">
        <w:rPr>
          <w:rFonts w:asciiTheme="majorHAnsi" w:hAnsiTheme="majorHAnsi"/>
        </w:rPr>
        <w:t xml:space="preserve">he programme </w:t>
      </w:r>
      <w:r w:rsidR="00DE1408">
        <w:rPr>
          <w:rFonts w:asciiTheme="majorHAnsi" w:hAnsiTheme="majorHAnsi"/>
        </w:rPr>
        <w:t xml:space="preserve">will attract </w:t>
      </w:r>
      <w:r w:rsidR="001427E9">
        <w:rPr>
          <w:rFonts w:asciiTheme="majorHAnsi" w:hAnsiTheme="majorHAnsi"/>
        </w:rPr>
        <w:t xml:space="preserve">new </w:t>
      </w:r>
      <w:r w:rsidR="00970E2E">
        <w:rPr>
          <w:rFonts w:asciiTheme="majorHAnsi" w:hAnsiTheme="majorHAnsi"/>
        </w:rPr>
        <w:t xml:space="preserve">private sector </w:t>
      </w:r>
      <w:r w:rsidR="00BA4C7B" w:rsidRPr="00260164">
        <w:rPr>
          <w:rFonts w:asciiTheme="majorHAnsi" w:hAnsiTheme="majorHAnsi"/>
        </w:rPr>
        <w:t xml:space="preserve">investment </w:t>
      </w:r>
      <w:r w:rsidR="00DE1408">
        <w:rPr>
          <w:rFonts w:asciiTheme="majorHAnsi" w:hAnsiTheme="majorHAnsi"/>
        </w:rPr>
        <w:t xml:space="preserve">worth R194 </w:t>
      </w:r>
      <w:r w:rsidR="00DE1408" w:rsidRPr="00260164">
        <w:rPr>
          <w:rFonts w:asciiTheme="majorHAnsi" w:hAnsiTheme="majorHAnsi"/>
        </w:rPr>
        <w:t xml:space="preserve">billion </w:t>
      </w:r>
      <w:r w:rsidR="00B530E5">
        <w:rPr>
          <w:rFonts w:asciiTheme="majorHAnsi" w:hAnsiTheme="majorHAnsi"/>
        </w:rPr>
        <w:t>in predominantly rural areas</w:t>
      </w:r>
      <w:r w:rsidR="00BA4C7B" w:rsidRPr="00260164">
        <w:rPr>
          <w:rFonts w:asciiTheme="majorHAnsi" w:hAnsiTheme="majorHAnsi"/>
        </w:rPr>
        <w:t xml:space="preserve">. </w:t>
      </w:r>
    </w:p>
    <w:p w14:paraId="6EEC022C" w14:textId="4ECD4FDD" w:rsidR="00307E2F" w:rsidRDefault="00421815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Successive </w:t>
      </w:r>
      <w:r w:rsidR="001427E9">
        <w:rPr>
          <w:rFonts w:asciiTheme="majorHAnsi" w:hAnsiTheme="majorHAnsi"/>
        </w:rPr>
        <w:t xml:space="preserve">capacity </w:t>
      </w:r>
      <w:r w:rsidR="00C03E74">
        <w:rPr>
          <w:rFonts w:asciiTheme="majorHAnsi" w:hAnsiTheme="majorHAnsi"/>
        </w:rPr>
        <w:t>bidding rounds</w:t>
      </w:r>
      <w:r w:rsidR="001427E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have seen tariffs </w:t>
      </w:r>
      <w:r w:rsidR="00B530E5">
        <w:rPr>
          <w:rFonts w:asciiTheme="majorHAnsi" w:hAnsiTheme="majorHAnsi"/>
        </w:rPr>
        <w:t>fall</w:t>
      </w:r>
      <w:r>
        <w:rPr>
          <w:rFonts w:asciiTheme="majorHAnsi" w:hAnsiTheme="majorHAnsi"/>
        </w:rPr>
        <w:t xml:space="preserve"> </w:t>
      </w:r>
      <w:r w:rsidR="00B530E5">
        <w:rPr>
          <w:rFonts w:asciiTheme="majorHAnsi" w:hAnsiTheme="majorHAnsi"/>
        </w:rPr>
        <w:t xml:space="preserve">to the point that renewables are now the cheapest form of electricity generation available to </w:t>
      </w:r>
      <w:r w:rsidR="000A24B3" w:rsidRPr="00260164">
        <w:rPr>
          <w:rFonts w:asciiTheme="majorHAnsi" w:hAnsiTheme="majorHAnsi"/>
        </w:rPr>
        <w:t>the country</w:t>
      </w:r>
      <w:r w:rsidR="00B530E5">
        <w:rPr>
          <w:rFonts w:asciiTheme="majorHAnsi" w:hAnsiTheme="majorHAnsi"/>
        </w:rPr>
        <w:t>. I</w:t>
      </w:r>
      <w:r w:rsidR="004713C7" w:rsidRPr="00260164">
        <w:rPr>
          <w:rFonts w:asciiTheme="majorHAnsi" w:hAnsiTheme="majorHAnsi"/>
        </w:rPr>
        <w:t>ndependent research</w:t>
      </w:r>
      <w:r w:rsidR="00B55444">
        <w:rPr>
          <w:rFonts w:asciiTheme="majorHAnsi" w:hAnsiTheme="majorHAnsi"/>
        </w:rPr>
        <w:t xml:space="preserve"> </w:t>
      </w:r>
      <w:r w:rsidR="004713C7" w:rsidRPr="00260164">
        <w:rPr>
          <w:rFonts w:asciiTheme="majorHAnsi" w:hAnsiTheme="majorHAnsi"/>
        </w:rPr>
        <w:t xml:space="preserve">by the </w:t>
      </w:r>
      <w:r w:rsidR="000A24B3" w:rsidRPr="00260164">
        <w:rPr>
          <w:rFonts w:asciiTheme="majorHAnsi" w:hAnsiTheme="majorHAnsi"/>
        </w:rPr>
        <w:t>CSIR</w:t>
      </w:r>
      <w:r w:rsidR="00B530E5">
        <w:rPr>
          <w:rFonts w:asciiTheme="majorHAnsi" w:hAnsiTheme="majorHAnsi"/>
        </w:rPr>
        <w:t xml:space="preserve"> has confirmed </w:t>
      </w:r>
      <w:r w:rsidR="000A24B3" w:rsidRPr="00260164">
        <w:rPr>
          <w:rFonts w:asciiTheme="majorHAnsi" w:hAnsiTheme="majorHAnsi"/>
        </w:rPr>
        <w:t xml:space="preserve">that </w:t>
      </w:r>
      <w:r w:rsidR="00260164" w:rsidRPr="00260164">
        <w:rPr>
          <w:rFonts w:asciiTheme="majorHAnsi" w:hAnsiTheme="majorHAnsi"/>
        </w:rPr>
        <w:t xml:space="preserve">wind and solar PV energy </w:t>
      </w:r>
      <w:r w:rsidR="00B530E5">
        <w:rPr>
          <w:rFonts w:asciiTheme="majorHAnsi" w:hAnsiTheme="majorHAnsi"/>
        </w:rPr>
        <w:t>are</w:t>
      </w:r>
      <w:r w:rsidR="00260164" w:rsidRPr="00260164">
        <w:rPr>
          <w:rFonts w:asciiTheme="majorHAnsi" w:hAnsiTheme="majorHAnsi"/>
        </w:rPr>
        <w:t xml:space="preserve">, without </w:t>
      </w:r>
      <w:r w:rsidR="00B530E5">
        <w:rPr>
          <w:rFonts w:asciiTheme="majorHAnsi" w:hAnsiTheme="majorHAnsi"/>
        </w:rPr>
        <w:t xml:space="preserve">a </w:t>
      </w:r>
      <w:r w:rsidR="00260164" w:rsidRPr="00260164">
        <w:rPr>
          <w:rFonts w:asciiTheme="majorHAnsi" w:hAnsiTheme="majorHAnsi"/>
        </w:rPr>
        <w:t xml:space="preserve">doubt, the </w:t>
      </w:r>
      <w:r w:rsidR="000A24B3" w:rsidRPr="00260164">
        <w:rPr>
          <w:rFonts w:asciiTheme="majorHAnsi" w:hAnsiTheme="majorHAnsi"/>
        </w:rPr>
        <w:t xml:space="preserve">lowest </w:t>
      </w:r>
      <w:r w:rsidR="00B530E5">
        <w:rPr>
          <w:rFonts w:asciiTheme="majorHAnsi" w:hAnsiTheme="majorHAnsi"/>
        </w:rPr>
        <w:t xml:space="preserve">cost generation option </w:t>
      </w:r>
      <w:r w:rsidR="00260164" w:rsidRPr="00260164">
        <w:rPr>
          <w:rFonts w:asciiTheme="majorHAnsi" w:hAnsiTheme="majorHAnsi"/>
        </w:rPr>
        <w:t>for South Africa’s future</w:t>
      </w:r>
      <w:r w:rsidR="000A24B3" w:rsidRPr="00260164">
        <w:rPr>
          <w:rFonts w:asciiTheme="majorHAnsi" w:hAnsiTheme="majorHAnsi"/>
        </w:rPr>
        <w:t xml:space="preserve">. </w:t>
      </w:r>
    </w:p>
    <w:p w14:paraId="0D9ECA8B" w14:textId="547394F0" w:rsidR="0072065D" w:rsidRDefault="0072065D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Page 2…</w:t>
      </w:r>
    </w:p>
    <w:p w14:paraId="7125A7FB" w14:textId="58B68004" w:rsidR="0072065D" w:rsidRDefault="0072065D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Page 2/2</w:t>
      </w:r>
    </w:p>
    <w:p w14:paraId="66940CA8" w14:textId="12A7CFD7" w:rsidR="0072065D" w:rsidRPr="0072065D" w:rsidRDefault="0072065D">
      <w:pPr>
        <w:spacing w:line="360" w:lineRule="auto"/>
        <w:jc w:val="both"/>
        <w:rPr>
          <w:rFonts w:asciiTheme="majorHAnsi" w:hAnsiTheme="majorHAnsi"/>
          <w:b/>
        </w:rPr>
      </w:pPr>
      <w:r w:rsidRPr="0072065D">
        <w:rPr>
          <w:rFonts w:asciiTheme="majorHAnsi" w:hAnsiTheme="majorHAnsi"/>
          <w:b/>
        </w:rPr>
        <w:t>INDEPENDENT POWER PRODUCERS TAKE ON ESKOM THROUGH NATIONAL ENERGY REGULATOR</w:t>
      </w:r>
    </w:p>
    <w:p w14:paraId="3F772BE1" w14:textId="386AD423" w:rsidR="00686EB8" w:rsidRPr="00307E2F" w:rsidRDefault="00C03E74" w:rsidP="00307E2F">
      <w:pPr>
        <w:spacing w:line="360" w:lineRule="auto"/>
        <w:jc w:val="both"/>
        <w:rPr>
          <w:rFonts w:asciiTheme="majorHAnsi" w:hAnsiTheme="majorHAnsi"/>
        </w:rPr>
      </w:pPr>
      <w:r w:rsidRPr="00307E2F">
        <w:rPr>
          <w:rFonts w:asciiTheme="majorHAnsi" w:hAnsiTheme="majorHAnsi"/>
        </w:rPr>
        <w:t xml:space="preserve">The REIPPPP </w:t>
      </w:r>
      <w:r w:rsidR="00EF37E4">
        <w:rPr>
          <w:rFonts w:asciiTheme="majorHAnsi" w:hAnsiTheme="majorHAnsi"/>
        </w:rPr>
        <w:t xml:space="preserve">will also lead to </w:t>
      </w:r>
      <w:r w:rsidRPr="00307E2F">
        <w:rPr>
          <w:rFonts w:asciiTheme="majorHAnsi" w:hAnsiTheme="majorHAnsi"/>
        </w:rPr>
        <w:t>significant investment</w:t>
      </w:r>
      <w:r w:rsidR="00EF37E4">
        <w:rPr>
          <w:rFonts w:asciiTheme="majorHAnsi" w:hAnsiTheme="majorHAnsi"/>
        </w:rPr>
        <w:t>s</w:t>
      </w:r>
      <w:r w:rsidRPr="00307E2F">
        <w:rPr>
          <w:rFonts w:asciiTheme="majorHAnsi" w:hAnsiTheme="majorHAnsi"/>
        </w:rPr>
        <w:t xml:space="preserve"> in </w:t>
      </w:r>
      <w:r w:rsidR="00307E2F">
        <w:rPr>
          <w:rFonts w:asciiTheme="majorHAnsi" w:hAnsiTheme="majorHAnsi"/>
        </w:rPr>
        <w:t xml:space="preserve">social </w:t>
      </w:r>
      <w:r w:rsidRPr="00307E2F">
        <w:rPr>
          <w:rFonts w:asciiTheme="majorHAnsi" w:hAnsiTheme="majorHAnsi"/>
        </w:rPr>
        <w:t>development</w:t>
      </w:r>
      <w:r w:rsidR="00EF37E4">
        <w:rPr>
          <w:rFonts w:asciiTheme="majorHAnsi" w:hAnsiTheme="majorHAnsi"/>
        </w:rPr>
        <w:t xml:space="preserve"> in the communities surrounding these projects. </w:t>
      </w:r>
      <w:r w:rsidR="00307E2F">
        <w:rPr>
          <w:rFonts w:asciiTheme="majorHAnsi" w:hAnsiTheme="majorHAnsi"/>
        </w:rPr>
        <w:t>A</w:t>
      </w:r>
      <w:r w:rsidRPr="00307E2F">
        <w:rPr>
          <w:rFonts w:asciiTheme="majorHAnsi" w:hAnsiTheme="majorHAnsi"/>
        </w:rPr>
        <w:t xml:space="preserve">pproximately R19.3 billion </w:t>
      </w:r>
      <w:r w:rsidR="00307E2F">
        <w:rPr>
          <w:rFonts w:asciiTheme="majorHAnsi" w:hAnsiTheme="majorHAnsi"/>
        </w:rPr>
        <w:t>will be ploughed</w:t>
      </w:r>
      <w:r w:rsidR="00EF37E4">
        <w:rPr>
          <w:rFonts w:asciiTheme="majorHAnsi" w:hAnsiTheme="majorHAnsi"/>
        </w:rPr>
        <w:t xml:space="preserve"> into social development</w:t>
      </w:r>
      <w:r w:rsidR="00DE1408">
        <w:rPr>
          <w:rFonts w:asciiTheme="majorHAnsi" w:hAnsiTheme="majorHAnsi"/>
        </w:rPr>
        <w:t xml:space="preserve"> </w:t>
      </w:r>
      <w:r w:rsidRPr="00307E2F">
        <w:rPr>
          <w:rFonts w:asciiTheme="majorHAnsi" w:hAnsiTheme="majorHAnsi"/>
        </w:rPr>
        <w:t xml:space="preserve">and </w:t>
      </w:r>
      <w:r w:rsidR="00DE1408">
        <w:rPr>
          <w:rFonts w:asciiTheme="majorHAnsi" w:hAnsiTheme="majorHAnsi"/>
        </w:rPr>
        <w:t xml:space="preserve">a further </w:t>
      </w:r>
      <w:r w:rsidRPr="00307E2F">
        <w:rPr>
          <w:rFonts w:asciiTheme="majorHAnsi" w:hAnsiTheme="majorHAnsi"/>
        </w:rPr>
        <w:t xml:space="preserve">R6 billion </w:t>
      </w:r>
      <w:r w:rsidR="00DE1408">
        <w:rPr>
          <w:rFonts w:asciiTheme="majorHAnsi" w:hAnsiTheme="majorHAnsi"/>
        </w:rPr>
        <w:t xml:space="preserve">will go into </w:t>
      </w:r>
      <w:r w:rsidRPr="00307E2F">
        <w:rPr>
          <w:rFonts w:asciiTheme="majorHAnsi" w:hAnsiTheme="majorHAnsi"/>
        </w:rPr>
        <w:t>enterprise development over the twenty year li</w:t>
      </w:r>
      <w:r w:rsidR="00307E2F">
        <w:rPr>
          <w:rFonts w:asciiTheme="majorHAnsi" w:hAnsiTheme="majorHAnsi"/>
        </w:rPr>
        <w:t>ves</w:t>
      </w:r>
      <w:r w:rsidRPr="00307E2F">
        <w:rPr>
          <w:rFonts w:asciiTheme="majorHAnsi" w:hAnsiTheme="majorHAnsi"/>
        </w:rPr>
        <w:t xml:space="preserve"> of the projects. </w:t>
      </w:r>
      <w:r w:rsidR="00A17A8A" w:rsidRPr="00307E2F">
        <w:rPr>
          <w:rFonts w:asciiTheme="majorHAnsi" w:hAnsiTheme="majorHAnsi"/>
        </w:rPr>
        <w:t xml:space="preserve">Local communities </w:t>
      </w:r>
      <w:r w:rsidR="00DE1408">
        <w:rPr>
          <w:rFonts w:asciiTheme="majorHAnsi" w:hAnsiTheme="majorHAnsi"/>
        </w:rPr>
        <w:t xml:space="preserve">will earn </w:t>
      </w:r>
      <w:r w:rsidR="00EF37E4">
        <w:rPr>
          <w:rFonts w:asciiTheme="majorHAnsi" w:hAnsiTheme="majorHAnsi"/>
        </w:rPr>
        <w:t xml:space="preserve">a further </w:t>
      </w:r>
      <w:r w:rsidR="00EF37E4" w:rsidRPr="00307E2F">
        <w:rPr>
          <w:rFonts w:asciiTheme="majorHAnsi" w:hAnsiTheme="majorHAnsi"/>
        </w:rPr>
        <w:t xml:space="preserve">R29.2 billion </w:t>
      </w:r>
      <w:r w:rsidR="00A17A8A" w:rsidRPr="00307E2F">
        <w:rPr>
          <w:rFonts w:asciiTheme="majorHAnsi" w:hAnsiTheme="majorHAnsi"/>
        </w:rPr>
        <w:t xml:space="preserve">through </w:t>
      </w:r>
      <w:r w:rsidR="00DE1408">
        <w:rPr>
          <w:rFonts w:asciiTheme="majorHAnsi" w:hAnsiTheme="majorHAnsi"/>
        </w:rPr>
        <w:t xml:space="preserve">their </w:t>
      </w:r>
      <w:r w:rsidR="00307E2F">
        <w:rPr>
          <w:rFonts w:asciiTheme="majorHAnsi" w:hAnsiTheme="majorHAnsi"/>
        </w:rPr>
        <w:t xml:space="preserve">direct </w:t>
      </w:r>
      <w:r w:rsidR="00686EB8" w:rsidRPr="00307E2F">
        <w:rPr>
          <w:rFonts w:asciiTheme="majorHAnsi" w:hAnsiTheme="majorHAnsi"/>
        </w:rPr>
        <w:t xml:space="preserve">shareholding </w:t>
      </w:r>
      <w:r w:rsidR="00A17A8A" w:rsidRPr="00307E2F">
        <w:rPr>
          <w:rFonts w:asciiTheme="majorHAnsi" w:hAnsiTheme="majorHAnsi"/>
        </w:rPr>
        <w:t>in the project</w:t>
      </w:r>
      <w:r w:rsidR="00686EB8" w:rsidRPr="00307E2F">
        <w:rPr>
          <w:rFonts w:asciiTheme="majorHAnsi" w:hAnsiTheme="majorHAnsi"/>
        </w:rPr>
        <w:t>s.</w:t>
      </w:r>
    </w:p>
    <w:p w14:paraId="68F87FF1" w14:textId="34BCF659" w:rsidR="00353A08" w:rsidRPr="00307E2F" w:rsidRDefault="00307E2F" w:rsidP="00307E2F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</w:t>
      </w:r>
      <w:r w:rsidR="00686EB8" w:rsidRPr="00307E2F">
        <w:rPr>
          <w:rFonts w:asciiTheme="majorHAnsi" w:hAnsiTheme="majorHAnsi"/>
        </w:rPr>
        <w:t xml:space="preserve">REIPPPP </w:t>
      </w:r>
      <w:r w:rsidR="00DE1408">
        <w:rPr>
          <w:rFonts w:asciiTheme="majorHAnsi" w:hAnsiTheme="majorHAnsi"/>
        </w:rPr>
        <w:t xml:space="preserve">is also </w:t>
      </w:r>
      <w:r w:rsidR="00686EB8" w:rsidRPr="00307E2F">
        <w:rPr>
          <w:rFonts w:asciiTheme="majorHAnsi" w:hAnsiTheme="majorHAnsi"/>
        </w:rPr>
        <w:t>stimulat</w:t>
      </w:r>
      <w:r w:rsidR="00EF37E4">
        <w:rPr>
          <w:rFonts w:asciiTheme="majorHAnsi" w:hAnsiTheme="majorHAnsi"/>
        </w:rPr>
        <w:t>ing</w:t>
      </w:r>
      <w:r w:rsidR="00686EB8" w:rsidRPr="00307E2F">
        <w:rPr>
          <w:rFonts w:asciiTheme="majorHAnsi" w:hAnsiTheme="majorHAnsi"/>
        </w:rPr>
        <w:t xml:space="preserve"> local </w:t>
      </w:r>
      <w:r w:rsidR="00686EB8">
        <w:rPr>
          <w:rFonts w:asciiTheme="majorHAnsi" w:hAnsiTheme="majorHAnsi"/>
        </w:rPr>
        <w:t xml:space="preserve">manufacturing </w:t>
      </w:r>
      <w:r w:rsidR="00686EB8" w:rsidRPr="00307E2F">
        <w:rPr>
          <w:rFonts w:asciiTheme="majorHAnsi" w:hAnsiTheme="majorHAnsi"/>
        </w:rPr>
        <w:t xml:space="preserve">and </w:t>
      </w:r>
      <w:r>
        <w:rPr>
          <w:rFonts w:asciiTheme="majorHAnsi" w:hAnsiTheme="majorHAnsi"/>
        </w:rPr>
        <w:t>creat</w:t>
      </w:r>
      <w:r w:rsidR="00EF37E4">
        <w:rPr>
          <w:rFonts w:asciiTheme="majorHAnsi" w:hAnsiTheme="majorHAnsi"/>
        </w:rPr>
        <w:t xml:space="preserve">ing </w:t>
      </w:r>
      <w:r w:rsidR="00686EB8" w:rsidRPr="00307E2F">
        <w:rPr>
          <w:rFonts w:asciiTheme="majorHAnsi" w:hAnsiTheme="majorHAnsi"/>
        </w:rPr>
        <w:t>sustainable job</w:t>
      </w:r>
      <w:r>
        <w:rPr>
          <w:rFonts w:asciiTheme="majorHAnsi" w:hAnsiTheme="majorHAnsi"/>
        </w:rPr>
        <w:t>s</w:t>
      </w:r>
      <w:r w:rsidR="00686EB8" w:rsidRPr="00307E2F">
        <w:rPr>
          <w:rFonts w:asciiTheme="majorHAnsi" w:hAnsiTheme="majorHAnsi"/>
        </w:rPr>
        <w:t xml:space="preserve">. </w:t>
      </w:r>
      <w:r w:rsidR="00EF37E4">
        <w:rPr>
          <w:rFonts w:asciiTheme="majorHAnsi" w:hAnsiTheme="majorHAnsi"/>
        </w:rPr>
        <w:t xml:space="preserve">By </w:t>
      </w:r>
      <w:r w:rsidR="00EF37E4" w:rsidRPr="00307E2F">
        <w:rPr>
          <w:rFonts w:asciiTheme="majorHAnsi" w:hAnsiTheme="majorHAnsi"/>
        </w:rPr>
        <w:t>March 2016</w:t>
      </w:r>
      <w:r w:rsidR="00EF37E4">
        <w:rPr>
          <w:rFonts w:asciiTheme="majorHAnsi" w:hAnsiTheme="majorHAnsi"/>
        </w:rPr>
        <w:t xml:space="preserve"> over </w:t>
      </w:r>
      <w:r w:rsidR="00686EB8" w:rsidRPr="00307E2F">
        <w:rPr>
          <w:rFonts w:asciiTheme="majorHAnsi" w:hAnsiTheme="majorHAnsi"/>
        </w:rPr>
        <w:t xml:space="preserve">R30 billion </w:t>
      </w:r>
      <w:r w:rsidR="00EF37E4">
        <w:rPr>
          <w:rFonts w:asciiTheme="majorHAnsi" w:hAnsiTheme="majorHAnsi"/>
        </w:rPr>
        <w:t xml:space="preserve">had been </w:t>
      </w:r>
      <w:r>
        <w:rPr>
          <w:rFonts w:asciiTheme="majorHAnsi" w:hAnsiTheme="majorHAnsi"/>
        </w:rPr>
        <w:t xml:space="preserve">spent on </w:t>
      </w:r>
      <w:r w:rsidR="00686EB8" w:rsidRPr="00307E2F">
        <w:rPr>
          <w:rFonts w:asciiTheme="majorHAnsi" w:hAnsiTheme="majorHAnsi"/>
        </w:rPr>
        <w:t xml:space="preserve">local content </w:t>
      </w:r>
      <w:r w:rsidR="00353A08">
        <w:rPr>
          <w:rFonts w:asciiTheme="majorHAnsi" w:hAnsiTheme="majorHAnsi"/>
        </w:rPr>
        <w:t xml:space="preserve">and </w:t>
      </w:r>
      <w:r>
        <w:rPr>
          <w:rFonts w:asciiTheme="majorHAnsi" w:hAnsiTheme="majorHAnsi"/>
        </w:rPr>
        <w:t xml:space="preserve">a further </w:t>
      </w:r>
      <w:r w:rsidR="00353A08">
        <w:rPr>
          <w:rFonts w:asciiTheme="majorHAnsi" w:hAnsiTheme="majorHAnsi"/>
        </w:rPr>
        <w:t xml:space="preserve">R65.7 billion </w:t>
      </w:r>
      <w:r w:rsidR="00EF37E4">
        <w:rPr>
          <w:rFonts w:asciiTheme="majorHAnsi" w:hAnsiTheme="majorHAnsi"/>
        </w:rPr>
        <w:t xml:space="preserve">is expected to be spent </w:t>
      </w:r>
      <w:r>
        <w:rPr>
          <w:rFonts w:asciiTheme="majorHAnsi" w:hAnsiTheme="majorHAnsi"/>
        </w:rPr>
        <w:t xml:space="preserve">by </w:t>
      </w:r>
      <w:r w:rsidR="00353A08">
        <w:rPr>
          <w:rFonts w:asciiTheme="majorHAnsi" w:hAnsiTheme="majorHAnsi"/>
        </w:rPr>
        <w:t xml:space="preserve">projects </w:t>
      </w:r>
      <w:r w:rsidR="00DE1408">
        <w:rPr>
          <w:rFonts w:asciiTheme="majorHAnsi" w:hAnsiTheme="majorHAnsi"/>
        </w:rPr>
        <w:t xml:space="preserve">that have </w:t>
      </w:r>
      <w:r w:rsidR="00EF37E4">
        <w:rPr>
          <w:rFonts w:asciiTheme="majorHAnsi" w:hAnsiTheme="majorHAnsi"/>
        </w:rPr>
        <w:t xml:space="preserve">yet </w:t>
      </w:r>
      <w:r w:rsidR="00353A08">
        <w:rPr>
          <w:rFonts w:asciiTheme="majorHAnsi" w:hAnsiTheme="majorHAnsi"/>
        </w:rPr>
        <w:t xml:space="preserve">to commence construction. Twelve new industrial facilities have been established </w:t>
      </w:r>
      <w:r w:rsidR="00EF37E4">
        <w:rPr>
          <w:rFonts w:asciiTheme="majorHAnsi" w:hAnsiTheme="majorHAnsi"/>
        </w:rPr>
        <w:t xml:space="preserve">as a </w:t>
      </w:r>
      <w:r w:rsidR="00353A08">
        <w:rPr>
          <w:rFonts w:asciiTheme="majorHAnsi" w:hAnsiTheme="majorHAnsi"/>
        </w:rPr>
        <w:t xml:space="preserve">direct </w:t>
      </w:r>
      <w:r w:rsidR="00EF37E4">
        <w:rPr>
          <w:rFonts w:asciiTheme="majorHAnsi" w:hAnsiTheme="majorHAnsi"/>
        </w:rPr>
        <w:t xml:space="preserve">result of </w:t>
      </w:r>
      <w:r w:rsidR="00353A08">
        <w:rPr>
          <w:rFonts w:asciiTheme="majorHAnsi" w:hAnsiTheme="majorHAnsi"/>
        </w:rPr>
        <w:t xml:space="preserve">the programme. Since </w:t>
      </w:r>
      <w:r w:rsidR="00970E2E">
        <w:rPr>
          <w:rFonts w:asciiTheme="majorHAnsi" w:hAnsiTheme="majorHAnsi"/>
        </w:rPr>
        <w:t>2013</w:t>
      </w:r>
      <w:r w:rsidR="00353A08">
        <w:rPr>
          <w:rFonts w:asciiTheme="majorHAnsi" w:hAnsiTheme="majorHAnsi"/>
        </w:rPr>
        <w:t xml:space="preserve">, </w:t>
      </w:r>
      <w:r w:rsidR="00970E2E">
        <w:rPr>
          <w:rFonts w:asciiTheme="majorHAnsi" w:hAnsiTheme="majorHAnsi"/>
        </w:rPr>
        <w:t xml:space="preserve">the </w:t>
      </w:r>
      <w:r w:rsidR="00353A08">
        <w:rPr>
          <w:rFonts w:asciiTheme="majorHAnsi" w:hAnsiTheme="majorHAnsi"/>
        </w:rPr>
        <w:t xml:space="preserve">construction and operation of renewable energy projects has </w:t>
      </w:r>
      <w:r w:rsidR="00DE1408">
        <w:rPr>
          <w:rFonts w:asciiTheme="majorHAnsi" w:hAnsiTheme="majorHAnsi"/>
        </w:rPr>
        <w:t xml:space="preserve">already created </w:t>
      </w:r>
      <w:r w:rsidR="00353A08">
        <w:rPr>
          <w:rFonts w:asciiTheme="majorHAnsi" w:hAnsiTheme="majorHAnsi"/>
        </w:rPr>
        <w:t xml:space="preserve">111,835 job years </w:t>
      </w:r>
      <w:r w:rsidR="00970E2E">
        <w:rPr>
          <w:rFonts w:asciiTheme="majorHAnsi" w:hAnsiTheme="majorHAnsi"/>
        </w:rPr>
        <w:t xml:space="preserve">for South African citizens. </w:t>
      </w:r>
    </w:p>
    <w:p w14:paraId="486286A3" w14:textId="5B755698" w:rsidR="00307E2F" w:rsidRPr="00875A00" w:rsidRDefault="00EF37E4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Cabinet recently </w:t>
      </w:r>
      <w:r w:rsidR="00307E2F">
        <w:rPr>
          <w:rFonts w:asciiTheme="majorHAnsi" w:hAnsiTheme="majorHAnsi"/>
        </w:rPr>
        <w:t xml:space="preserve">recognised </w:t>
      </w:r>
      <w:r>
        <w:rPr>
          <w:rFonts w:asciiTheme="majorHAnsi" w:hAnsiTheme="majorHAnsi"/>
        </w:rPr>
        <w:t xml:space="preserve">these </w:t>
      </w:r>
      <w:r w:rsidR="0072065D">
        <w:rPr>
          <w:rFonts w:asciiTheme="majorHAnsi" w:hAnsiTheme="majorHAnsi"/>
        </w:rPr>
        <w:t>accounts</w:t>
      </w:r>
      <w:r>
        <w:rPr>
          <w:rFonts w:asciiTheme="majorHAnsi" w:hAnsiTheme="majorHAnsi"/>
        </w:rPr>
        <w:t xml:space="preserve"> when it </w:t>
      </w:r>
      <w:r w:rsidR="00307E2F">
        <w:rPr>
          <w:rFonts w:asciiTheme="majorHAnsi" w:hAnsiTheme="majorHAnsi"/>
        </w:rPr>
        <w:t xml:space="preserve">issued </w:t>
      </w:r>
      <w:r w:rsidR="00307E2F" w:rsidRPr="00260164">
        <w:rPr>
          <w:rFonts w:asciiTheme="majorHAnsi" w:hAnsiTheme="majorHAnsi"/>
        </w:rPr>
        <w:t xml:space="preserve">a statement </w:t>
      </w:r>
      <w:r w:rsidR="00307E2F">
        <w:rPr>
          <w:rFonts w:asciiTheme="majorHAnsi" w:hAnsiTheme="majorHAnsi"/>
        </w:rPr>
        <w:t xml:space="preserve">reaffirming </w:t>
      </w:r>
      <w:r w:rsidR="00307E2F" w:rsidRPr="00260164">
        <w:rPr>
          <w:rFonts w:asciiTheme="majorHAnsi" w:hAnsiTheme="majorHAnsi"/>
        </w:rPr>
        <w:t xml:space="preserve">support </w:t>
      </w:r>
      <w:r w:rsidR="00307E2F">
        <w:rPr>
          <w:rFonts w:asciiTheme="majorHAnsi" w:hAnsiTheme="majorHAnsi"/>
        </w:rPr>
        <w:t xml:space="preserve">for </w:t>
      </w:r>
      <w:r w:rsidR="00307E2F" w:rsidRPr="00260164">
        <w:rPr>
          <w:rFonts w:asciiTheme="majorHAnsi" w:hAnsiTheme="majorHAnsi"/>
        </w:rPr>
        <w:t xml:space="preserve">the REIPPPP. </w:t>
      </w:r>
      <w:r w:rsidR="00307E2F">
        <w:rPr>
          <w:rFonts w:asciiTheme="majorHAnsi" w:hAnsiTheme="majorHAnsi"/>
        </w:rPr>
        <w:t>T</w:t>
      </w:r>
      <w:r w:rsidR="00307E2F" w:rsidRPr="00875A00">
        <w:rPr>
          <w:rFonts w:asciiTheme="majorHAnsi" w:hAnsiTheme="majorHAnsi"/>
        </w:rPr>
        <w:t>he</w:t>
      </w:r>
      <w:r w:rsidR="00307E2F">
        <w:rPr>
          <w:rFonts w:asciiTheme="majorHAnsi" w:hAnsiTheme="majorHAnsi"/>
        </w:rPr>
        <w:t xml:space="preserve"> office of the Pr</w:t>
      </w:r>
      <w:r w:rsidR="00307E2F" w:rsidRPr="00875A00">
        <w:rPr>
          <w:rFonts w:asciiTheme="majorHAnsi" w:hAnsiTheme="majorHAnsi"/>
        </w:rPr>
        <w:t>esiden</w:t>
      </w:r>
      <w:r w:rsidR="00307E2F">
        <w:rPr>
          <w:rFonts w:asciiTheme="majorHAnsi" w:hAnsiTheme="majorHAnsi"/>
        </w:rPr>
        <w:t xml:space="preserve">t </w:t>
      </w:r>
      <w:r>
        <w:rPr>
          <w:rFonts w:asciiTheme="majorHAnsi" w:hAnsiTheme="majorHAnsi"/>
        </w:rPr>
        <w:t xml:space="preserve">has further </w:t>
      </w:r>
      <w:r w:rsidR="00307E2F">
        <w:rPr>
          <w:rFonts w:asciiTheme="majorHAnsi" w:hAnsiTheme="majorHAnsi"/>
        </w:rPr>
        <w:t>state</w:t>
      </w:r>
      <w:r w:rsidR="00DE1408">
        <w:rPr>
          <w:rFonts w:asciiTheme="majorHAnsi" w:hAnsiTheme="majorHAnsi"/>
        </w:rPr>
        <w:t xml:space="preserve">d </w:t>
      </w:r>
      <w:r w:rsidR="00307E2F">
        <w:rPr>
          <w:rFonts w:asciiTheme="majorHAnsi" w:hAnsiTheme="majorHAnsi"/>
        </w:rPr>
        <w:t>that</w:t>
      </w:r>
      <w:r w:rsidR="00307E2F" w:rsidRPr="00875A00">
        <w:rPr>
          <w:rFonts w:asciiTheme="majorHAnsi" w:hAnsiTheme="majorHAnsi"/>
        </w:rPr>
        <w:t xml:space="preserve"> </w:t>
      </w:r>
      <w:r w:rsidR="00307E2F">
        <w:rPr>
          <w:rFonts w:asciiTheme="majorHAnsi" w:hAnsiTheme="majorHAnsi"/>
        </w:rPr>
        <w:t>‘</w:t>
      </w:r>
      <w:r w:rsidR="00307E2F" w:rsidRPr="00875A00">
        <w:rPr>
          <w:rFonts w:asciiTheme="majorHAnsi" w:hAnsiTheme="majorHAnsi"/>
        </w:rPr>
        <w:t>all the Independ</w:t>
      </w:r>
      <w:r w:rsidR="00307E2F">
        <w:rPr>
          <w:rFonts w:asciiTheme="majorHAnsi" w:hAnsiTheme="majorHAnsi"/>
        </w:rPr>
        <w:t xml:space="preserve">ent Power Producer Programmes, </w:t>
      </w:r>
      <w:r w:rsidR="00307E2F" w:rsidRPr="00875A00">
        <w:rPr>
          <w:rFonts w:asciiTheme="majorHAnsi" w:hAnsiTheme="majorHAnsi"/>
        </w:rPr>
        <w:t>and any other determinations made by the Minister of Energy</w:t>
      </w:r>
      <w:r w:rsidR="00307E2F">
        <w:rPr>
          <w:rFonts w:asciiTheme="majorHAnsi" w:hAnsiTheme="majorHAnsi"/>
        </w:rPr>
        <w:t>,</w:t>
      </w:r>
      <w:r w:rsidR="00307E2F" w:rsidRPr="00875A00">
        <w:rPr>
          <w:rFonts w:asciiTheme="majorHAnsi" w:hAnsiTheme="majorHAnsi"/>
        </w:rPr>
        <w:t xml:space="preserve"> are and remain government</w:t>
      </w:r>
      <w:r w:rsidR="00307E2F">
        <w:rPr>
          <w:rFonts w:asciiTheme="majorHAnsi" w:hAnsiTheme="majorHAnsi"/>
        </w:rPr>
        <w:t xml:space="preserve"> </w:t>
      </w:r>
      <w:r w:rsidR="00307E2F" w:rsidRPr="00875A00">
        <w:rPr>
          <w:rFonts w:asciiTheme="majorHAnsi" w:hAnsiTheme="majorHAnsi"/>
        </w:rPr>
        <w:t>policy and are supported by the Presidency</w:t>
      </w:r>
      <w:r w:rsidR="00307E2F">
        <w:rPr>
          <w:rFonts w:asciiTheme="majorHAnsi" w:hAnsiTheme="majorHAnsi"/>
        </w:rPr>
        <w:t>’</w:t>
      </w:r>
      <w:r w:rsidR="00307E2F" w:rsidRPr="00875A00">
        <w:rPr>
          <w:rFonts w:asciiTheme="majorHAnsi" w:hAnsiTheme="majorHAnsi"/>
        </w:rPr>
        <w:t>.</w:t>
      </w:r>
      <w:r w:rsidR="00307E2F">
        <w:rPr>
          <w:rFonts w:asciiTheme="majorHAnsi" w:hAnsiTheme="majorHAnsi"/>
        </w:rPr>
        <w:t xml:space="preserve"> </w:t>
      </w:r>
    </w:p>
    <w:p w14:paraId="560D94DF" w14:textId="043A5B15" w:rsidR="00BA4C7B" w:rsidRDefault="00DE1408" w:rsidP="00C03E74">
      <w:pPr>
        <w:spacing w:line="36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“Given these facts, </w:t>
      </w:r>
      <w:r w:rsidR="002E6F1F" w:rsidRPr="008D78B3">
        <w:rPr>
          <w:rFonts w:asciiTheme="majorHAnsi" w:hAnsiTheme="majorHAnsi"/>
        </w:rPr>
        <w:t xml:space="preserve">Eskom’s refusal to sign </w:t>
      </w:r>
      <w:r>
        <w:rPr>
          <w:rFonts w:asciiTheme="majorHAnsi" w:hAnsiTheme="majorHAnsi"/>
        </w:rPr>
        <w:t>any further p</w:t>
      </w:r>
      <w:r w:rsidR="002E6F1F" w:rsidRPr="008D78B3">
        <w:rPr>
          <w:rFonts w:asciiTheme="majorHAnsi" w:hAnsiTheme="majorHAnsi"/>
        </w:rPr>
        <w:t>ower purchase agreement</w:t>
      </w:r>
      <w:r w:rsidR="000A24B3">
        <w:rPr>
          <w:rFonts w:asciiTheme="majorHAnsi" w:hAnsiTheme="majorHAnsi"/>
        </w:rPr>
        <w:t>s</w:t>
      </w:r>
      <w:r w:rsidR="002E6F1F" w:rsidRPr="008D78B3">
        <w:rPr>
          <w:rFonts w:asciiTheme="majorHAnsi" w:hAnsiTheme="majorHAnsi"/>
        </w:rPr>
        <w:t xml:space="preserve"> </w:t>
      </w:r>
      <w:r w:rsidR="00C03E74">
        <w:rPr>
          <w:rFonts w:asciiTheme="majorHAnsi" w:hAnsiTheme="majorHAnsi"/>
        </w:rPr>
        <w:t xml:space="preserve">with renewable energy </w:t>
      </w:r>
      <w:r>
        <w:rPr>
          <w:rFonts w:asciiTheme="majorHAnsi" w:hAnsiTheme="majorHAnsi"/>
        </w:rPr>
        <w:t xml:space="preserve">producers </w:t>
      </w:r>
      <w:r w:rsidR="00B55444">
        <w:rPr>
          <w:rFonts w:asciiTheme="majorHAnsi" w:hAnsiTheme="majorHAnsi"/>
        </w:rPr>
        <w:t xml:space="preserve">is </w:t>
      </w:r>
      <w:r>
        <w:rPr>
          <w:rFonts w:asciiTheme="majorHAnsi" w:hAnsiTheme="majorHAnsi"/>
        </w:rPr>
        <w:t xml:space="preserve">quite </w:t>
      </w:r>
      <w:r w:rsidR="00B530E5">
        <w:rPr>
          <w:rFonts w:asciiTheme="majorHAnsi" w:hAnsiTheme="majorHAnsi"/>
        </w:rPr>
        <w:t xml:space="preserve">inexplicable </w:t>
      </w:r>
      <w:r w:rsidR="002A48B6">
        <w:rPr>
          <w:rFonts w:asciiTheme="majorHAnsi" w:hAnsiTheme="majorHAnsi"/>
        </w:rPr>
        <w:t>and</w:t>
      </w:r>
      <w:r w:rsidR="002A48B6" w:rsidRPr="008D78B3">
        <w:rPr>
          <w:rFonts w:asciiTheme="majorHAnsi" w:hAnsiTheme="majorHAnsi"/>
        </w:rPr>
        <w:t xml:space="preserve"> </w:t>
      </w:r>
      <w:r w:rsidR="00B530E5">
        <w:rPr>
          <w:rFonts w:asciiTheme="majorHAnsi" w:hAnsiTheme="majorHAnsi"/>
        </w:rPr>
        <w:t xml:space="preserve">clearly </w:t>
      </w:r>
      <w:r w:rsidR="002E6F1F" w:rsidRPr="008D78B3">
        <w:rPr>
          <w:rFonts w:asciiTheme="majorHAnsi" w:hAnsiTheme="majorHAnsi"/>
        </w:rPr>
        <w:t xml:space="preserve">falls foul of the law,” </w:t>
      </w:r>
      <w:r w:rsidR="002069A0">
        <w:rPr>
          <w:rFonts w:asciiTheme="majorHAnsi" w:hAnsiTheme="majorHAnsi"/>
        </w:rPr>
        <w:t>concluded</w:t>
      </w:r>
      <w:r w:rsidR="002E6F1F" w:rsidRPr="008D78B3">
        <w:rPr>
          <w:rFonts w:asciiTheme="majorHAnsi" w:hAnsiTheme="majorHAnsi"/>
        </w:rPr>
        <w:t xml:space="preserve"> </w:t>
      </w:r>
      <w:r w:rsidR="00B067D5" w:rsidRPr="00B067D5">
        <w:rPr>
          <w:rFonts w:asciiTheme="majorHAnsi" w:hAnsiTheme="majorHAnsi"/>
        </w:rPr>
        <w:t>van den Berg</w:t>
      </w:r>
      <w:r w:rsidR="002E6F1F" w:rsidRPr="008D78B3">
        <w:rPr>
          <w:rFonts w:asciiTheme="majorHAnsi" w:hAnsiTheme="majorHAnsi"/>
        </w:rPr>
        <w:t>.</w:t>
      </w:r>
    </w:p>
    <w:p w14:paraId="5C07249B" w14:textId="77777777" w:rsidR="00C34903" w:rsidRDefault="00C34903" w:rsidP="00B067D5">
      <w:pPr>
        <w:spacing w:line="360" w:lineRule="auto"/>
        <w:rPr>
          <w:rFonts w:asciiTheme="majorHAnsi" w:hAnsiTheme="majorHAnsi"/>
          <w:u w:val="single"/>
        </w:rPr>
      </w:pPr>
      <w:r w:rsidRPr="00C34903">
        <w:rPr>
          <w:rFonts w:asciiTheme="majorHAnsi" w:hAnsiTheme="majorHAnsi"/>
          <w:u w:val="single"/>
        </w:rPr>
        <w:t>__________________________________ENDS____________________________________</w:t>
      </w:r>
    </w:p>
    <w:p w14:paraId="191445D2" w14:textId="77777777" w:rsidR="004923EE" w:rsidRDefault="004923EE" w:rsidP="00B067D5">
      <w:pPr>
        <w:spacing w:line="360" w:lineRule="auto"/>
        <w:rPr>
          <w:rFonts w:asciiTheme="majorHAnsi" w:hAnsiTheme="majorHAnsi"/>
        </w:rPr>
      </w:pPr>
      <w:r w:rsidRPr="00C34903">
        <w:rPr>
          <w:rFonts w:asciiTheme="majorHAnsi" w:hAnsiTheme="majorHAnsi"/>
          <w:u w:val="single"/>
        </w:rPr>
        <w:t>BOILER PLATE</w:t>
      </w:r>
      <w:r>
        <w:rPr>
          <w:rFonts w:asciiTheme="majorHAnsi" w:hAnsiTheme="majorHAnsi"/>
        </w:rPr>
        <w:t>:</w:t>
      </w:r>
    </w:p>
    <w:p w14:paraId="39C75844" w14:textId="77777777" w:rsidR="009E6DED" w:rsidRPr="009E6DED" w:rsidRDefault="00C34903" w:rsidP="009E6DED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</w:rPr>
      </w:pPr>
      <w:r w:rsidRPr="009E6DED">
        <w:rPr>
          <w:rFonts w:asciiTheme="majorHAnsi" w:hAnsiTheme="majorHAnsi"/>
        </w:rPr>
        <w:t xml:space="preserve">South African Wind Energy Association (SAWEA) </w:t>
      </w:r>
      <w:r w:rsidR="009E6DED" w:rsidRPr="009E6DED">
        <w:rPr>
          <w:rFonts w:asciiTheme="majorHAnsi" w:hAnsiTheme="majorHAnsi"/>
        </w:rPr>
        <w:t>is the not-for- profit, industry organisation representing the wind industry in South Africa.</w:t>
      </w:r>
      <w:r w:rsidR="00F54F28">
        <w:rPr>
          <w:rFonts w:asciiTheme="majorHAnsi" w:hAnsiTheme="majorHAnsi"/>
        </w:rPr>
        <w:t xml:space="preserve"> </w:t>
      </w:r>
      <w:r w:rsidR="009E6DED" w:rsidRPr="009E6DED">
        <w:rPr>
          <w:rFonts w:asciiTheme="majorHAnsi" w:hAnsiTheme="majorHAnsi"/>
        </w:rPr>
        <w:t>Members include both national and international entities active in the entire wind energy supply chain.</w:t>
      </w:r>
    </w:p>
    <w:p w14:paraId="2F91ED6A" w14:textId="3344F809" w:rsidR="00C34903" w:rsidRPr="009E6DED" w:rsidRDefault="009E6DED" w:rsidP="00174FB1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</w:rPr>
      </w:pPr>
      <w:r w:rsidRPr="009E6DED">
        <w:rPr>
          <w:rFonts w:asciiTheme="majorHAnsi" w:hAnsiTheme="majorHAnsi"/>
        </w:rPr>
        <w:t>SAWEA aims to promote the sustainable use of commercial wind energy in South Africa; to contribute knowledge and human resources to the streamlining of the policy and regulatory framework for wind in S</w:t>
      </w:r>
      <w:r w:rsidR="00143CC3">
        <w:rPr>
          <w:rFonts w:asciiTheme="majorHAnsi" w:hAnsiTheme="majorHAnsi"/>
        </w:rPr>
        <w:t xml:space="preserve">outh </w:t>
      </w:r>
      <w:r w:rsidRPr="009E6DED">
        <w:rPr>
          <w:rFonts w:asciiTheme="majorHAnsi" w:hAnsiTheme="majorHAnsi"/>
        </w:rPr>
        <w:t>A</w:t>
      </w:r>
      <w:r w:rsidR="00143CC3">
        <w:rPr>
          <w:rFonts w:asciiTheme="majorHAnsi" w:hAnsiTheme="majorHAnsi"/>
        </w:rPr>
        <w:t>frica</w:t>
      </w:r>
      <w:r w:rsidRPr="009E6DED">
        <w:rPr>
          <w:rFonts w:asciiTheme="majorHAnsi" w:hAnsiTheme="majorHAnsi"/>
        </w:rPr>
        <w:t>; facilitate synergy between the growth of the industry and the achievement of the broader socio-economic aims of Government (including training, job creation and localisation); disseminate information; and to act as a focal point for discussion between members, government, the media and the public.</w:t>
      </w:r>
    </w:p>
    <w:p w14:paraId="0C4DC4A4" w14:textId="77777777" w:rsidR="00B067D5" w:rsidRDefault="00B067D5" w:rsidP="00B067D5">
      <w:pPr>
        <w:spacing w:line="360" w:lineRule="auto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__________________________________ENDS____________________________________</w:t>
      </w:r>
    </w:p>
    <w:p w14:paraId="1E7D85D9" w14:textId="77777777" w:rsidR="00B067D5" w:rsidRPr="004874DC" w:rsidRDefault="00B067D5" w:rsidP="004874DC">
      <w:pPr>
        <w:spacing w:line="240" w:lineRule="auto"/>
        <w:rPr>
          <w:rFonts w:asciiTheme="majorHAnsi" w:hAnsiTheme="majorHAnsi"/>
        </w:rPr>
      </w:pPr>
      <w:r w:rsidRPr="004874DC">
        <w:rPr>
          <w:rFonts w:asciiTheme="majorHAnsi" w:hAnsiTheme="majorHAnsi"/>
        </w:rPr>
        <w:t>Issued by:</w:t>
      </w: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  <w:t>Tina Meier</w:t>
      </w:r>
    </w:p>
    <w:p w14:paraId="50848722" w14:textId="77777777" w:rsidR="00B067D5" w:rsidRPr="004874DC" w:rsidRDefault="00B067D5" w:rsidP="004874DC">
      <w:pPr>
        <w:spacing w:line="240" w:lineRule="auto"/>
        <w:rPr>
          <w:rFonts w:asciiTheme="majorHAnsi" w:hAnsiTheme="majorHAnsi"/>
        </w:rPr>
      </w:pP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  <w:t>TM Communications</w:t>
      </w:r>
    </w:p>
    <w:p w14:paraId="07411120" w14:textId="77777777" w:rsidR="00B067D5" w:rsidRPr="004874DC" w:rsidRDefault="00B067D5" w:rsidP="004874DC">
      <w:pPr>
        <w:spacing w:line="240" w:lineRule="auto"/>
        <w:rPr>
          <w:rFonts w:asciiTheme="majorHAnsi" w:hAnsiTheme="majorHAnsi"/>
        </w:rPr>
      </w:pP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</w:r>
      <w:hyperlink r:id="rId8" w:history="1">
        <w:r w:rsidRPr="004874DC">
          <w:rPr>
            <w:rStyle w:val="Hyperlink"/>
            <w:rFonts w:asciiTheme="majorHAnsi" w:hAnsiTheme="majorHAnsi"/>
          </w:rPr>
          <w:t>tina@tmcommunications.co.za</w:t>
        </w:r>
      </w:hyperlink>
    </w:p>
    <w:p w14:paraId="663AB012" w14:textId="77777777" w:rsidR="00B067D5" w:rsidRPr="004874DC" w:rsidRDefault="00B067D5" w:rsidP="004874DC">
      <w:pPr>
        <w:spacing w:line="240" w:lineRule="auto"/>
        <w:rPr>
          <w:rFonts w:asciiTheme="majorHAnsi" w:hAnsiTheme="majorHAnsi"/>
        </w:rPr>
      </w:pPr>
      <w:r w:rsidRPr="004874DC">
        <w:rPr>
          <w:rFonts w:asciiTheme="majorHAnsi" w:hAnsiTheme="majorHAnsi"/>
        </w:rPr>
        <w:t>Issued for:</w:t>
      </w: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</w:r>
      <w:r w:rsidR="00695CBE" w:rsidRPr="004874DC">
        <w:rPr>
          <w:rFonts w:asciiTheme="majorHAnsi" w:hAnsiTheme="majorHAnsi"/>
        </w:rPr>
        <w:t>South African Wind Energy Association</w:t>
      </w:r>
    </w:p>
    <w:p w14:paraId="74818C43" w14:textId="77777777" w:rsidR="00B067D5" w:rsidRPr="004874DC" w:rsidRDefault="00B067D5" w:rsidP="004874DC">
      <w:pPr>
        <w:spacing w:line="240" w:lineRule="auto"/>
        <w:rPr>
          <w:rFonts w:asciiTheme="majorHAnsi" w:hAnsiTheme="majorHAnsi"/>
        </w:rPr>
      </w:pPr>
      <w:r w:rsidRPr="004874DC">
        <w:rPr>
          <w:rFonts w:asciiTheme="majorHAnsi" w:hAnsiTheme="majorHAnsi"/>
        </w:rPr>
        <w:t>Issue date:</w:t>
      </w:r>
      <w:r w:rsidRPr="004874DC">
        <w:rPr>
          <w:rFonts w:asciiTheme="majorHAnsi" w:hAnsiTheme="majorHAnsi"/>
        </w:rPr>
        <w:tab/>
      </w:r>
      <w:r w:rsidRPr="004874DC">
        <w:rPr>
          <w:rFonts w:asciiTheme="majorHAnsi" w:hAnsiTheme="majorHAnsi"/>
        </w:rPr>
        <w:tab/>
      </w:r>
      <w:r w:rsidR="00695CBE" w:rsidRPr="004874DC">
        <w:rPr>
          <w:rFonts w:asciiTheme="majorHAnsi" w:hAnsiTheme="majorHAnsi"/>
        </w:rPr>
        <w:t xml:space="preserve">October </w:t>
      </w:r>
      <w:r w:rsidRPr="004874DC">
        <w:rPr>
          <w:rFonts w:asciiTheme="majorHAnsi" w:hAnsiTheme="majorHAnsi"/>
        </w:rPr>
        <w:t>2016</w:t>
      </w:r>
    </w:p>
    <w:sectPr w:rsidR="00B067D5" w:rsidRPr="004874DC" w:rsidSect="00935E31">
      <w:pgSz w:w="11906" w:h="16838"/>
      <w:pgMar w:top="1134" w:right="1440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A1C2E" w14:textId="77777777" w:rsidR="00BA6370" w:rsidRDefault="00BA6370" w:rsidP="00970E2E">
      <w:pPr>
        <w:spacing w:after="0" w:line="240" w:lineRule="auto"/>
      </w:pPr>
      <w:r>
        <w:separator/>
      </w:r>
    </w:p>
  </w:endnote>
  <w:endnote w:type="continuationSeparator" w:id="0">
    <w:p w14:paraId="6F74CE80" w14:textId="77777777" w:rsidR="00BA6370" w:rsidRDefault="00BA6370" w:rsidP="00970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AA9FC" w14:textId="77777777" w:rsidR="00BA6370" w:rsidRDefault="00BA6370" w:rsidP="00970E2E">
      <w:pPr>
        <w:spacing w:after="0" w:line="240" w:lineRule="auto"/>
      </w:pPr>
      <w:r>
        <w:separator/>
      </w:r>
    </w:p>
  </w:footnote>
  <w:footnote w:type="continuationSeparator" w:id="0">
    <w:p w14:paraId="152FE102" w14:textId="77777777" w:rsidR="00BA6370" w:rsidRDefault="00BA6370" w:rsidP="00970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05AA4"/>
    <w:multiLevelType w:val="hybridMultilevel"/>
    <w:tmpl w:val="A53A426C"/>
    <w:lvl w:ilvl="0" w:tplc="F9B2CBE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897EA6"/>
    <w:multiLevelType w:val="hybridMultilevel"/>
    <w:tmpl w:val="F46671D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930"/>
    <w:rsid w:val="0002236B"/>
    <w:rsid w:val="00062CD3"/>
    <w:rsid w:val="00070913"/>
    <w:rsid w:val="00071BA1"/>
    <w:rsid w:val="000A24B3"/>
    <w:rsid w:val="00133780"/>
    <w:rsid w:val="001427E9"/>
    <w:rsid w:val="00143CC3"/>
    <w:rsid w:val="001F4822"/>
    <w:rsid w:val="002069A0"/>
    <w:rsid w:val="0021161E"/>
    <w:rsid w:val="002254D4"/>
    <w:rsid w:val="00260164"/>
    <w:rsid w:val="002A48B6"/>
    <w:rsid w:val="002E6F1F"/>
    <w:rsid w:val="0030092B"/>
    <w:rsid w:val="00307D73"/>
    <w:rsid w:val="00307E2F"/>
    <w:rsid w:val="003401EF"/>
    <w:rsid w:val="00353A08"/>
    <w:rsid w:val="00386E5E"/>
    <w:rsid w:val="0039340B"/>
    <w:rsid w:val="00394658"/>
    <w:rsid w:val="003A7509"/>
    <w:rsid w:val="003A7669"/>
    <w:rsid w:val="003C3D42"/>
    <w:rsid w:val="00421815"/>
    <w:rsid w:val="00436224"/>
    <w:rsid w:val="0043708A"/>
    <w:rsid w:val="004713C7"/>
    <w:rsid w:val="004874DC"/>
    <w:rsid w:val="004923EE"/>
    <w:rsid w:val="004A1930"/>
    <w:rsid w:val="00520067"/>
    <w:rsid w:val="0054641E"/>
    <w:rsid w:val="00553E5A"/>
    <w:rsid w:val="0057527D"/>
    <w:rsid w:val="00577550"/>
    <w:rsid w:val="00633B56"/>
    <w:rsid w:val="00681DDE"/>
    <w:rsid w:val="00685984"/>
    <w:rsid w:val="00686EB8"/>
    <w:rsid w:val="00692E88"/>
    <w:rsid w:val="00695CBE"/>
    <w:rsid w:val="006F4F3A"/>
    <w:rsid w:val="0072065D"/>
    <w:rsid w:val="0079120C"/>
    <w:rsid w:val="007C5543"/>
    <w:rsid w:val="00832871"/>
    <w:rsid w:val="008479D5"/>
    <w:rsid w:val="00875A00"/>
    <w:rsid w:val="008A7D57"/>
    <w:rsid w:val="008C52B7"/>
    <w:rsid w:val="008D1B4B"/>
    <w:rsid w:val="008D78B3"/>
    <w:rsid w:val="008F570B"/>
    <w:rsid w:val="00910336"/>
    <w:rsid w:val="0091512B"/>
    <w:rsid w:val="00921651"/>
    <w:rsid w:val="00935E31"/>
    <w:rsid w:val="009421C4"/>
    <w:rsid w:val="0094434E"/>
    <w:rsid w:val="00947CBD"/>
    <w:rsid w:val="009673E7"/>
    <w:rsid w:val="00970E2E"/>
    <w:rsid w:val="009B289E"/>
    <w:rsid w:val="009B6150"/>
    <w:rsid w:val="009E6DED"/>
    <w:rsid w:val="00A052AC"/>
    <w:rsid w:val="00A17A8A"/>
    <w:rsid w:val="00A466A8"/>
    <w:rsid w:val="00A65A1D"/>
    <w:rsid w:val="00AE4C17"/>
    <w:rsid w:val="00B067D5"/>
    <w:rsid w:val="00B12D4E"/>
    <w:rsid w:val="00B530E5"/>
    <w:rsid w:val="00B55444"/>
    <w:rsid w:val="00B63F0B"/>
    <w:rsid w:val="00BA4C7B"/>
    <w:rsid w:val="00BA6370"/>
    <w:rsid w:val="00C03E74"/>
    <w:rsid w:val="00C34903"/>
    <w:rsid w:val="00CB0609"/>
    <w:rsid w:val="00D3622C"/>
    <w:rsid w:val="00D45BDA"/>
    <w:rsid w:val="00D53253"/>
    <w:rsid w:val="00D652E0"/>
    <w:rsid w:val="00DE1408"/>
    <w:rsid w:val="00DE5940"/>
    <w:rsid w:val="00DF52B5"/>
    <w:rsid w:val="00E12FEE"/>
    <w:rsid w:val="00EA2207"/>
    <w:rsid w:val="00EF33FF"/>
    <w:rsid w:val="00EF37E4"/>
    <w:rsid w:val="00F118AE"/>
    <w:rsid w:val="00F54F28"/>
    <w:rsid w:val="00F63A6C"/>
    <w:rsid w:val="00F875F2"/>
    <w:rsid w:val="00FB31A0"/>
    <w:rsid w:val="00FB3316"/>
    <w:rsid w:val="00FC3384"/>
    <w:rsid w:val="00FE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64ED"/>
  <w15:docId w15:val="{8E274A21-0DDB-4154-9AC7-E528CDB9F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78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067D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512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A22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2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2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2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20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0E2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0E2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70E2E"/>
    <w:rPr>
      <w:vertAlign w:val="superscript"/>
    </w:rPr>
  </w:style>
  <w:style w:type="paragraph" w:customStyle="1" w:styleId="Default">
    <w:name w:val="Default"/>
    <w:rsid w:val="00970E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ina@tmcommunications.co.za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599DB-531B-7A43-9040-CBBC822E6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789</Words>
  <Characters>4501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Tina Meier</dc:creator>
  <cp:lastModifiedBy>Priscilla Moroke</cp:lastModifiedBy>
  <cp:revision>2</cp:revision>
  <dcterms:created xsi:type="dcterms:W3CDTF">2016-10-17T09:19:00Z</dcterms:created>
  <dcterms:modified xsi:type="dcterms:W3CDTF">2016-10-17T09:19:00Z</dcterms:modified>
</cp:coreProperties>
</file>