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B07A6C" w14:textId="4203674D" w:rsidR="00BD7BD7" w:rsidRPr="00D7198E" w:rsidRDefault="00BD7BD7" w:rsidP="00D7198E">
      <w:pPr>
        <w:spacing w:line="360" w:lineRule="auto"/>
        <w:ind w:left="1276"/>
        <w:jc w:val="both"/>
        <w:rPr>
          <w:rFonts w:cstheme="minorHAnsi"/>
          <w:lang w:eastAsia="en-ZA"/>
        </w:rPr>
      </w:pPr>
      <w:bookmarkStart w:id="0" w:name="_GoBack"/>
      <w:bookmarkEnd w:id="0"/>
      <w:r w:rsidRPr="00D7198E">
        <w:rPr>
          <w:rFonts w:cstheme="minorHAnsi"/>
          <w:lang w:eastAsia="en-ZA"/>
        </w:rPr>
        <w:t xml:space="preserve">Date of release </w:t>
      </w:r>
      <w:r w:rsidRPr="00D7198E">
        <w:rPr>
          <w:rFonts w:cstheme="minorHAnsi"/>
          <w:lang w:eastAsia="en-ZA"/>
        </w:rPr>
        <w:tab/>
      </w:r>
      <w:r w:rsidRPr="00D7198E">
        <w:rPr>
          <w:rFonts w:cstheme="minorHAnsi"/>
          <w:lang w:eastAsia="en-ZA"/>
        </w:rPr>
        <w:tab/>
        <w:t xml:space="preserve">: </w:t>
      </w:r>
      <w:r w:rsidRPr="00D7198E">
        <w:rPr>
          <w:rFonts w:cstheme="minorHAnsi"/>
          <w:lang w:eastAsia="en-ZA"/>
        </w:rPr>
        <w:tab/>
      </w:r>
      <w:r w:rsidR="00C73E84" w:rsidRPr="00D7198E">
        <w:rPr>
          <w:rFonts w:cstheme="minorHAnsi"/>
          <w:lang w:eastAsia="en-ZA"/>
        </w:rPr>
        <w:t xml:space="preserve">July </w:t>
      </w:r>
      <w:r w:rsidR="00C43E1B" w:rsidRPr="00D7198E">
        <w:rPr>
          <w:rFonts w:cstheme="minorHAnsi"/>
          <w:lang w:eastAsia="en-ZA"/>
        </w:rPr>
        <w:t>2016</w:t>
      </w:r>
      <w:r w:rsidRPr="00D7198E">
        <w:rPr>
          <w:rFonts w:cstheme="minorHAnsi"/>
          <w:lang w:eastAsia="en-ZA"/>
        </w:rPr>
        <w:t xml:space="preserve">      </w:t>
      </w:r>
    </w:p>
    <w:p w14:paraId="12556C63" w14:textId="77777777" w:rsidR="00BD7BD7" w:rsidRPr="00D7198E" w:rsidRDefault="00BD7BD7" w:rsidP="00D7198E">
      <w:pPr>
        <w:spacing w:line="360" w:lineRule="auto"/>
        <w:ind w:left="1276"/>
        <w:jc w:val="both"/>
        <w:rPr>
          <w:rFonts w:cstheme="minorHAnsi"/>
          <w:lang w:eastAsia="en-ZA"/>
        </w:rPr>
      </w:pPr>
      <w:r w:rsidRPr="00D7198E">
        <w:rPr>
          <w:rFonts w:cstheme="minorHAnsi"/>
          <w:lang w:eastAsia="en-ZA"/>
        </w:rPr>
        <w:t>Article Prepared by</w:t>
      </w:r>
      <w:r w:rsidRPr="00D7198E">
        <w:rPr>
          <w:rFonts w:cstheme="minorHAnsi"/>
          <w:lang w:eastAsia="en-ZA"/>
        </w:rPr>
        <w:tab/>
        <w:t xml:space="preserve">: </w:t>
      </w:r>
      <w:r w:rsidRPr="00D7198E">
        <w:rPr>
          <w:rFonts w:cstheme="minorHAnsi"/>
          <w:lang w:eastAsia="en-ZA"/>
        </w:rPr>
        <w:tab/>
        <w:t xml:space="preserve">Your Brand Agency </w:t>
      </w:r>
    </w:p>
    <w:p w14:paraId="722BBBB2" w14:textId="4AB7BCCC" w:rsidR="00BD7BD7" w:rsidRPr="00D7198E" w:rsidRDefault="00BD7BD7" w:rsidP="00D7198E">
      <w:pPr>
        <w:pBdr>
          <w:bottom w:val="single" w:sz="12" w:space="1" w:color="auto"/>
        </w:pBdr>
        <w:spacing w:line="360" w:lineRule="auto"/>
        <w:ind w:left="1276"/>
        <w:jc w:val="both"/>
        <w:rPr>
          <w:rFonts w:cstheme="minorHAnsi"/>
        </w:rPr>
      </w:pPr>
      <w:r w:rsidRPr="00D7198E">
        <w:rPr>
          <w:rFonts w:cstheme="minorHAnsi"/>
        </w:rPr>
        <w:t>Word Count</w:t>
      </w:r>
      <w:r w:rsidRPr="00D7198E">
        <w:rPr>
          <w:rFonts w:cstheme="minorHAnsi"/>
        </w:rPr>
        <w:tab/>
      </w:r>
      <w:r w:rsidRPr="00D7198E">
        <w:rPr>
          <w:rFonts w:cstheme="minorHAnsi"/>
        </w:rPr>
        <w:tab/>
        <w:t xml:space="preserve">: </w:t>
      </w:r>
      <w:r w:rsidRPr="00D7198E">
        <w:rPr>
          <w:rFonts w:cstheme="minorHAnsi"/>
        </w:rPr>
        <w:tab/>
      </w:r>
      <w:r w:rsidR="00246DAA">
        <w:rPr>
          <w:rFonts w:cstheme="minorHAnsi"/>
        </w:rPr>
        <w:t>631</w:t>
      </w:r>
    </w:p>
    <w:p w14:paraId="12CCA28A" w14:textId="68BD9927" w:rsidR="00BD7BD7" w:rsidRPr="00D7198E" w:rsidRDefault="00BD7BD7" w:rsidP="00D7198E">
      <w:pPr>
        <w:pBdr>
          <w:bottom w:val="single" w:sz="12" w:space="1" w:color="auto"/>
        </w:pBdr>
        <w:spacing w:line="360" w:lineRule="auto"/>
        <w:ind w:left="2880" w:hanging="1604"/>
        <w:jc w:val="both"/>
        <w:rPr>
          <w:rFonts w:cstheme="minorHAnsi"/>
        </w:rPr>
      </w:pPr>
      <w:r w:rsidRPr="00D7198E">
        <w:rPr>
          <w:rFonts w:cstheme="minorHAnsi"/>
        </w:rPr>
        <w:t>Title of release</w:t>
      </w:r>
      <w:r w:rsidRPr="00D7198E">
        <w:rPr>
          <w:rFonts w:cstheme="minorHAnsi"/>
        </w:rPr>
        <w:tab/>
      </w:r>
      <w:r w:rsidRPr="00D7198E">
        <w:rPr>
          <w:rFonts w:cstheme="minorHAnsi"/>
        </w:rPr>
        <w:tab/>
        <w:t xml:space="preserve">: </w:t>
      </w:r>
      <w:r w:rsidRPr="00D7198E">
        <w:rPr>
          <w:rFonts w:cstheme="minorHAnsi"/>
        </w:rPr>
        <w:tab/>
      </w:r>
      <w:r w:rsidR="000F7FDE" w:rsidRPr="00D7198E">
        <w:rPr>
          <w:rFonts w:cstheme="minorHAnsi"/>
        </w:rPr>
        <w:t xml:space="preserve">Contributing to Innovative Excellence </w:t>
      </w:r>
    </w:p>
    <w:p w14:paraId="4F8439CF" w14:textId="211155FD" w:rsidR="00BD7BD7" w:rsidRPr="00D7198E" w:rsidRDefault="00BD7BD7" w:rsidP="00D7198E">
      <w:pPr>
        <w:pBdr>
          <w:bottom w:val="single" w:sz="12" w:space="1" w:color="auto"/>
        </w:pBdr>
        <w:spacing w:line="360" w:lineRule="auto"/>
        <w:ind w:left="3601" w:hanging="2325"/>
        <w:jc w:val="both"/>
        <w:rPr>
          <w:rFonts w:cstheme="minorHAnsi"/>
        </w:rPr>
      </w:pPr>
      <w:r w:rsidRPr="00D7198E">
        <w:rPr>
          <w:rFonts w:cstheme="minorHAnsi"/>
        </w:rPr>
        <w:t xml:space="preserve">Product / Service </w:t>
      </w:r>
      <w:r w:rsidRPr="00D7198E">
        <w:rPr>
          <w:rFonts w:cstheme="minorHAnsi"/>
        </w:rPr>
        <w:tab/>
        <w:t xml:space="preserve">: </w:t>
      </w:r>
      <w:r w:rsidRPr="00D7198E">
        <w:rPr>
          <w:rFonts w:cstheme="minorHAnsi"/>
        </w:rPr>
        <w:tab/>
      </w:r>
      <w:r w:rsidR="000F7FDE" w:rsidRPr="00D7198E">
        <w:rPr>
          <w:rFonts w:cstheme="minorHAnsi"/>
        </w:rPr>
        <w:t xml:space="preserve">Architectural façade solution </w:t>
      </w:r>
    </w:p>
    <w:p w14:paraId="1EAAA473" w14:textId="1C4139EB" w:rsidR="00BD7BD7" w:rsidRPr="00D7198E" w:rsidRDefault="00BD7BD7" w:rsidP="00D7198E">
      <w:pPr>
        <w:pBdr>
          <w:bottom w:val="single" w:sz="12" w:space="1" w:color="auto"/>
        </w:pBdr>
        <w:spacing w:line="360" w:lineRule="auto"/>
        <w:ind w:left="1276"/>
        <w:jc w:val="both"/>
        <w:rPr>
          <w:rFonts w:cstheme="minorHAnsi"/>
        </w:rPr>
      </w:pPr>
      <w:r w:rsidRPr="00D7198E">
        <w:rPr>
          <w:rFonts w:cstheme="minorHAnsi"/>
        </w:rPr>
        <w:t xml:space="preserve">Publication </w:t>
      </w:r>
      <w:r w:rsidRPr="00D7198E">
        <w:rPr>
          <w:rFonts w:cstheme="minorHAnsi"/>
        </w:rPr>
        <w:tab/>
      </w:r>
      <w:r w:rsidRPr="00D7198E">
        <w:rPr>
          <w:rFonts w:cstheme="minorHAnsi"/>
        </w:rPr>
        <w:tab/>
        <w:t xml:space="preserve">: </w:t>
      </w:r>
      <w:r w:rsidRPr="00D7198E">
        <w:rPr>
          <w:rFonts w:cstheme="minorHAnsi"/>
        </w:rPr>
        <w:tab/>
      </w:r>
      <w:r w:rsidR="00C43E1B" w:rsidRPr="00D7198E">
        <w:rPr>
          <w:rFonts w:cstheme="minorHAnsi"/>
        </w:rPr>
        <w:t xml:space="preserve">Multi </w:t>
      </w:r>
    </w:p>
    <w:p w14:paraId="137398FC" w14:textId="578A3A1A" w:rsidR="00BD7BD7" w:rsidRPr="00D7198E" w:rsidRDefault="00BD7BD7" w:rsidP="00D7198E">
      <w:pPr>
        <w:pBdr>
          <w:bottom w:val="single" w:sz="12" w:space="1" w:color="auto"/>
        </w:pBdr>
        <w:spacing w:line="360" w:lineRule="auto"/>
        <w:ind w:left="1276"/>
        <w:jc w:val="both"/>
        <w:rPr>
          <w:rFonts w:cstheme="minorHAnsi"/>
        </w:rPr>
      </w:pPr>
      <w:r w:rsidRPr="00D7198E">
        <w:rPr>
          <w:rFonts w:cstheme="minorHAnsi"/>
        </w:rPr>
        <w:t>Material &amp; visual</w:t>
      </w:r>
      <w:r w:rsidRPr="00D7198E">
        <w:rPr>
          <w:rFonts w:cstheme="minorHAnsi"/>
        </w:rPr>
        <w:tab/>
      </w:r>
      <w:r w:rsidRPr="00D7198E">
        <w:rPr>
          <w:rFonts w:cstheme="minorHAnsi"/>
        </w:rPr>
        <w:tab/>
        <w:t>:</w:t>
      </w:r>
      <w:r w:rsidR="00A72030" w:rsidRPr="00D7198E">
        <w:rPr>
          <w:rFonts w:cstheme="minorHAnsi"/>
        </w:rPr>
        <w:t xml:space="preserve"> </w:t>
      </w:r>
      <w:r w:rsidR="00A72030" w:rsidRPr="00D7198E">
        <w:rPr>
          <w:rFonts w:cstheme="minorHAnsi"/>
        </w:rPr>
        <w:tab/>
      </w:r>
      <w:r w:rsidR="00B777D8" w:rsidRPr="00D7198E">
        <w:rPr>
          <w:rFonts w:cstheme="minorHAnsi"/>
        </w:rPr>
        <w:t xml:space="preserve">Dropbox </w:t>
      </w:r>
    </w:p>
    <w:p w14:paraId="54C0C0C8" w14:textId="77777777" w:rsidR="00BD7BD7" w:rsidRPr="00D7198E" w:rsidRDefault="00BD7BD7" w:rsidP="00D7198E">
      <w:pPr>
        <w:spacing w:line="360" w:lineRule="auto"/>
        <w:ind w:left="1260"/>
        <w:jc w:val="both"/>
        <w:rPr>
          <w:rFonts w:cstheme="minorHAnsi"/>
        </w:rPr>
      </w:pPr>
    </w:p>
    <w:p w14:paraId="0D223D74" w14:textId="7FEC2F0B" w:rsidR="000D1E9E" w:rsidRPr="00D7198E" w:rsidRDefault="000D1E9E" w:rsidP="00D7198E">
      <w:pPr>
        <w:spacing w:line="360" w:lineRule="auto"/>
        <w:ind w:left="1260"/>
        <w:jc w:val="both"/>
        <w:rPr>
          <w:rFonts w:cstheme="minorHAnsi"/>
          <w:color w:val="2F2F2F"/>
          <w:shd w:val="clear" w:color="auto" w:fill="FFFFFF"/>
        </w:rPr>
      </w:pPr>
      <w:r w:rsidRPr="00D7198E">
        <w:rPr>
          <w:rFonts w:cstheme="minorHAnsi"/>
          <w:color w:val="2F2F2F"/>
          <w:shd w:val="clear" w:color="auto" w:fill="FFFFFF"/>
        </w:rPr>
        <w:t>The South African Property Owners Association (</w:t>
      </w:r>
      <w:r w:rsidR="000F7FDE" w:rsidRPr="00D7198E">
        <w:rPr>
          <w:rFonts w:cstheme="minorHAnsi"/>
          <w:color w:val="2F2F2F"/>
          <w:shd w:val="clear" w:color="auto" w:fill="FFFFFF"/>
        </w:rPr>
        <w:t>SAPOA</w:t>
      </w:r>
      <w:r w:rsidRPr="00D7198E">
        <w:rPr>
          <w:rFonts w:cstheme="minorHAnsi"/>
          <w:color w:val="2F2F2F"/>
          <w:shd w:val="clear" w:color="auto" w:fill="FFFFFF"/>
        </w:rPr>
        <w:t xml:space="preserve">) 2016 convention and property exhibition was held last month where the winners of the </w:t>
      </w:r>
      <w:r w:rsidR="0028317E" w:rsidRPr="00D7198E">
        <w:rPr>
          <w:rFonts w:cstheme="minorHAnsi"/>
          <w:color w:val="2F2F2F"/>
          <w:shd w:val="clear" w:color="auto" w:fill="FFFFFF"/>
        </w:rPr>
        <w:t xml:space="preserve">2016 </w:t>
      </w:r>
      <w:r w:rsidRPr="00D7198E">
        <w:rPr>
          <w:rFonts w:cstheme="minorHAnsi"/>
          <w:color w:val="2F2F2F"/>
          <w:shd w:val="clear" w:color="auto" w:fill="FFFFFF"/>
        </w:rPr>
        <w:t xml:space="preserve">SAPOA </w:t>
      </w:r>
      <w:r w:rsidR="000F7FDE" w:rsidRPr="00D7198E">
        <w:rPr>
          <w:rFonts w:cstheme="minorHAnsi"/>
          <w:color w:val="2F2F2F"/>
          <w:shd w:val="clear" w:color="auto" w:fill="FFFFFF"/>
        </w:rPr>
        <w:t>Innovative Excellence Awards were announced</w:t>
      </w:r>
      <w:r w:rsidRPr="00D7198E">
        <w:rPr>
          <w:rFonts w:cstheme="minorHAnsi"/>
          <w:color w:val="2F2F2F"/>
          <w:shd w:val="clear" w:color="auto" w:fill="FFFFFF"/>
        </w:rPr>
        <w:t xml:space="preserve">. The </w:t>
      </w:r>
      <w:r w:rsidR="00070015" w:rsidRPr="00D7198E">
        <w:rPr>
          <w:rFonts w:cstheme="minorHAnsi"/>
          <w:color w:val="2F2F2F"/>
          <w:shd w:val="clear" w:color="auto" w:fill="FFFFFF"/>
        </w:rPr>
        <w:t>awards aim to</w:t>
      </w:r>
      <w:r w:rsidR="00070015" w:rsidRPr="00070015">
        <w:rPr>
          <w:rFonts w:cstheme="minorHAnsi"/>
          <w:color w:val="2F2F2F"/>
          <w:shd w:val="clear" w:color="auto" w:fill="FFFFFF"/>
          <w:lang w:val="en-GB"/>
        </w:rPr>
        <w:t xml:space="preserve"> recognise</w:t>
      </w:r>
      <w:r w:rsidR="00070015" w:rsidRPr="00D7198E">
        <w:rPr>
          <w:rFonts w:cstheme="minorHAnsi"/>
          <w:color w:val="2F2F2F"/>
          <w:shd w:val="clear" w:color="auto" w:fill="FFFFFF"/>
        </w:rPr>
        <w:t xml:space="preserve"> the importance of property development and seek</w:t>
      </w:r>
      <w:r w:rsidRPr="00D7198E">
        <w:rPr>
          <w:rFonts w:cstheme="minorHAnsi"/>
          <w:color w:val="2F2F2F"/>
          <w:shd w:val="clear" w:color="auto" w:fill="FFFFFF"/>
        </w:rPr>
        <w:t xml:space="preserve"> to</w:t>
      </w:r>
      <w:r w:rsidRPr="00070015">
        <w:rPr>
          <w:rFonts w:cstheme="minorHAnsi"/>
          <w:color w:val="2F2F2F"/>
          <w:shd w:val="clear" w:color="auto" w:fill="FFFFFF"/>
          <w:lang w:val="en-GB"/>
        </w:rPr>
        <w:t xml:space="preserve"> honour</w:t>
      </w:r>
      <w:r w:rsidRPr="00D7198E">
        <w:rPr>
          <w:rFonts w:cstheme="minorHAnsi"/>
          <w:color w:val="2F2F2F"/>
          <w:shd w:val="clear" w:color="auto" w:fill="FFFFFF"/>
        </w:rPr>
        <w:t xml:space="preserve"> those property innovators, developers, owners and built environment professionals who have made a significant contribution to enhancing the industry. </w:t>
      </w:r>
    </w:p>
    <w:p w14:paraId="2E6E47C8" w14:textId="468CD2BA" w:rsidR="0028317E" w:rsidRPr="00D7198E" w:rsidRDefault="0028317E" w:rsidP="00D7198E">
      <w:pPr>
        <w:spacing w:line="360" w:lineRule="auto"/>
        <w:ind w:left="1260"/>
        <w:jc w:val="both"/>
        <w:rPr>
          <w:rFonts w:cstheme="minorHAnsi"/>
          <w:color w:val="2F2F2F"/>
          <w:shd w:val="clear" w:color="auto" w:fill="FFFFFF"/>
        </w:rPr>
      </w:pPr>
    </w:p>
    <w:p w14:paraId="2E698E9B" w14:textId="06C812AE" w:rsidR="00D7198E" w:rsidRPr="00D7198E" w:rsidRDefault="0028317E" w:rsidP="00D7198E">
      <w:pPr>
        <w:spacing w:line="360" w:lineRule="auto"/>
        <w:ind w:left="1260"/>
        <w:jc w:val="both"/>
        <w:textAlignment w:val="baseline"/>
        <w:rPr>
          <w:rFonts w:cstheme="minorHAnsi"/>
          <w:color w:val="2F2F2F"/>
          <w:shd w:val="clear" w:color="auto" w:fill="FFFFFF"/>
        </w:rPr>
      </w:pPr>
      <w:r w:rsidRPr="00D7198E">
        <w:rPr>
          <w:rFonts w:cstheme="minorHAnsi"/>
          <w:color w:val="2F2F2F"/>
          <w:shd w:val="clear" w:color="auto" w:fill="FFFFFF"/>
        </w:rPr>
        <w:t xml:space="preserve">This year’s judging panel consisted of 18 professionals from all spheres of the property development industry each with expert skills and experience in development, design, sustainability and urban enhancement.  A rigorous set of criteria are applied throughout the judging process </w:t>
      </w:r>
      <w:r w:rsidR="00D7198E" w:rsidRPr="00D7198E">
        <w:rPr>
          <w:rFonts w:cstheme="minorHAnsi"/>
          <w:color w:val="2F2F2F"/>
          <w:shd w:val="clear" w:color="auto" w:fill="FFFFFF"/>
        </w:rPr>
        <w:t xml:space="preserve">which are measured on a point basis on all aspects of the project from economic and financial consideration, community perception, efficiency, design, environmental sustainability to transformation and overall impact. </w:t>
      </w:r>
    </w:p>
    <w:p w14:paraId="44816178" w14:textId="77777777" w:rsidR="00D7198E" w:rsidRPr="00D7198E" w:rsidRDefault="00D7198E" w:rsidP="00D7198E">
      <w:pPr>
        <w:spacing w:line="360" w:lineRule="auto"/>
        <w:ind w:left="1260"/>
        <w:jc w:val="both"/>
        <w:textAlignment w:val="baseline"/>
        <w:rPr>
          <w:rFonts w:eastAsia="Times New Roman" w:cstheme="minorHAnsi"/>
          <w:lang w:val="en-ZA" w:eastAsia="en-ZA"/>
        </w:rPr>
      </w:pPr>
    </w:p>
    <w:p w14:paraId="4DEC15D3" w14:textId="54FCB797" w:rsidR="00D7198E" w:rsidRPr="00D7198E" w:rsidRDefault="000F7FDE" w:rsidP="00D7198E">
      <w:pPr>
        <w:spacing w:line="360" w:lineRule="auto"/>
        <w:ind w:left="1260"/>
        <w:jc w:val="both"/>
        <w:rPr>
          <w:rFonts w:cstheme="minorHAnsi"/>
          <w:color w:val="2F2F2F"/>
          <w:shd w:val="clear" w:color="auto" w:fill="FFFFFF"/>
        </w:rPr>
      </w:pPr>
      <w:r w:rsidRPr="00D7198E">
        <w:rPr>
          <w:rFonts w:cstheme="minorHAnsi"/>
          <w:color w:val="2F2F2F"/>
          <w:shd w:val="clear" w:color="auto" w:fill="FFFFFF"/>
        </w:rPr>
        <w:t>As stated by Pierre Engelbrecht, Chairman of the SAPOA Awards Committee</w:t>
      </w:r>
      <w:r w:rsidR="00E44EB5">
        <w:rPr>
          <w:rFonts w:cstheme="minorHAnsi"/>
          <w:color w:val="2F2F2F"/>
          <w:shd w:val="clear" w:color="auto" w:fill="FFFFFF"/>
        </w:rPr>
        <w:t xml:space="preserve">; </w:t>
      </w:r>
      <w:r w:rsidRPr="00D7198E">
        <w:rPr>
          <w:rFonts w:cstheme="minorHAnsi"/>
          <w:color w:val="2F2F2F"/>
          <w:shd w:val="clear" w:color="auto" w:fill="FFFFFF"/>
        </w:rPr>
        <w:t>”</w:t>
      </w:r>
      <w:r w:rsidR="00D7198E" w:rsidRPr="00D7198E">
        <w:rPr>
          <w:rFonts w:cstheme="minorHAnsi"/>
          <w:color w:val="2F2F2F"/>
          <w:shd w:val="clear" w:color="auto" w:fill="FFFFFF"/>
        </w:rPr>
        <w:t xml:space="preserve">In acknowledging excellence in property development, we must </w:t>
      </w:r>
      <w:r w:rsidR="00D7198E" w:rsidRPr="00EC5017">
        <w:rPr>
          <w:rFonts w:cstheme="minorHAnsi"/>
          <w:color w:val="2F2F2F"/>
          <w:shd w:val="clear" w:color="auto" w:fill="FFFFFF"/>
        </w:rPr>
        <w:t>deepen ou</w:t>
      </w:r>
      <w:r w:rsidR="00EC5017" w:rsidRPr="00EC5017">
        <w:rPr>
          <w:rFonts w:cstheme="minorHAnsi"/>
          <w:color w:val="2F2F2F"/>
          <w:shd w:val="clear" w:color="auto" w:fill="FFFFFF"/>
        </w:rPr>
        <w:t>r</w:t>
      </w:r>
      <w:r w:rsidR="00D7198E" w:rsidRPr="00EC5017">
        <w:rPr>
          <w:rFonts w:cstheme="minorHAnsi"/>
          <w:color w:val="2F2F2F"/>
          <w:shd w:val="clear" w:color="auto" w:fill="FFFFFF"/>
        </w:rPr>
        <w:t xml:space="preserve"> appreciat</w:t>
      </w:r>
      <w:r w:rsidR="00EC5017" w:rsidRPr="00EC5017">
        <w:rPr>
          <w:rFonts w:cstheme="minorHAnsi"/>
          <w:color w:val="2F2F2F"/>
          <w:shd w:val="clear" w:color="auto" w:fill="FFFFFF"/>
        </w:rPr>
        <w:t xml:space="preserve">ion </w:t>
      </w:r>
      <w:r w:rsidR="00D7198E" w:rsidRPr="00EC5017">
        <w:rPr>
          <w:rFonts w:cstheme="minorHAnsi"/>
          <w:color w:val="2F2F2F"/>
          <w:shd w:val="clear" w:color="auto" w:fill="FFFFFF"/>
        </w:rPr>
        <w:t>for and understanding of the urban challenge</w:t>
      </w:r>
      <w:r w:rsidR="00EC5017" w:rsidRPr="00EC5017">
        <w:rPr>
          <w:rFonts w:cstheme="minorHAnsi"/>
          <w:color w:val="2F2F2F"/>
          <w:shd w:val="clear" w:color="auto" w:fill="FFFFFF"/>
        </w:rPr>
        <w:t>s</w:t>
      </w:r>
      <w:r w:rsidR="00D7198E" w:rsidRPr="00EC5017">
        <w:rPr>
          <w:rFonts w:cstheme="minorHAnsi"/>
          <w:color w:val="2F2F2F"/>
          <w:shd w:val="clear" w:color="auto" w:fill="FFFFFF"/>
        </w:rPr>
        <w:t xml:space="preserve"> and the opportunities that</w:t>
      </w:r>
      <w:r w:rsidR="00B91DE1" w:rsidRPr="00EC5017">
        <w:rPr>
          <w:rFonts w:cstheme="minorHAnsi"/>
          <w:color w:val="2F2F2F"/>
          <w:shd w:val="clear" w:color="auto" w:fill="FFFFFF"/>
        </w:rPr>
        <w:t xml:space="preserve"> </w:t>
      </w:r>
      <w:r w:rsidR="00D7198E" w:rsidRPr="00EC5017">
        <w:rPr>
          <w:rFonts w:cstheme="minorHAnsi"/>
          <w:color w:val="2F2F2F"/>
          <w:shd w:val="clear" w:color="auto" w:fill="FFFFFF"/>
        </w:rPr>
        <w:t xml:space="preserve">exist for solving problems, thereby </w:t>
      </w:r>
      <w:r w:rsidR="00EC5017" w:rsidRPr="00EC5017">
        <w:rPr>
          <w:rFonts w:cstheme="minorHAnsi"/>
          <w:color w:val="2F2F2F"/>
          <w:shd w:val="clear" w:color="auto" w:fill="FFFFFF"/>
        </w:rPr>
        <w:t xml:space="preserve">enriching </w:t>
      </w:r>
      <w:r w:rsidR="00D7198E" w:rsidRPr="00EC5017">
        <w:rPr>
          <w:rFonts w:cstheme="minorHAnsi"/>
          <w:color w:val="2F2F2F"/>
          <w:shd w:val="clear" w:color="auto" w:fill="FFFFFF"/>
        </w:rPr>
        <w:t>the quality</w:t>
      </w:r>
      <w:r w:rsidR="00D7198E" w:rsidRPr="00D7198E">
        <w:rPr>
          <w:rFonts w:cstheme="minorHAnsi"/>
          <w:color w:val="2F2F2F"/>
          <w:shd w:val="clear" w:color="auto" w:fill="FFFFFF"/>
        </w:rPr>
        <w:t xml:space="preserve"> of life in our cities and urban areas.</w:t>
      </w:r>
      <w:r w:rsidR="00E44EB5">
        <w:rPr>
          <w:rFonts w:cstheme="minorHAnsi"/>
          <w:color w:val="2F2F2F"/>
          <w:shd w:val="clear" w:color="auto" w:fill="FFFFFF"/>
        </w:rPr>
        <w:t>”</w:t>
      </w:r>
      <w:r w:rsidR="00D7198E" w:rsidRPr="00D7198E">
        <w:rPr>
          <w:rFonts w:cstheme="minorHAnsi"/>
          <w:color w:val="2F2F2F"/>
          <w:shd w:val="clear" w:color="auto" w:fill="FFFFFF"/>
        </w:rPr>
        <w:t xml:space="preserve"> </w:t>
      </w:r>
    </w:p>
    <w:p w14:paraId="3AB25467" w14:textId="77777777" w:rsidR="00D7198E" w:rsidRPr="00D7198E" w:rsidRDefault="00D7198E" w:rsidP="00D7198E">
      <w:pPr>
        <w:spacing w:line="360" w:lineRule="auto"/>
        <w:ind w:left="1260"/>
        <w:jc w:val="both"/>
        <w:rPr>
          <w:rFonts w:cstheme="minorHAnsi"/>
          <w:color w:val="2F2F2F"/>
          <w:shd w:val="clear" w:color="auto" w:fill="FFFFFF"/>
        </w:rPr>
      </w:pPr>
    </w:p>
    <w:p w14:paraId="3F02C724" w14:textId="01FED95D" w:rsidR="005612D8" w:rsidRPr="00D7198E" w:rsidRDefault="000D1E9E" w:rsidP="00D7198E">
      <w:pPr>
        <w:spacing w:line="360" w:lineRule="auto"/>
        <w:ind w:left="1260"/>
        <w:jc w:val="both"/>
        <w:rPr>
          <w:rFonts w:cstheme="minorHAnsi"/>
          <w:color w:val="2F2F2F"/>
          <w:shd w:val="clear" w:color="auto" w:fill="FFFFFF"/>
        </w:rPr>
      </w:pPr>
      <w:r w:rsidRPr="00E44EB5">
        <w:rPr>
          <w:rFonts w:cstheme="minorHAnsi"/>
          <w:b/>
          <w:color w:val="2F2F2F"/>
          <w:shd w:val="clear" w:color="auto" w:fill="FFFFFF"/>
        </w:rPr>
        <w:t>GLH Architects was announced the Winner of the 2016 SAPOA Innovative Excellence Awards</w:t>
      </w:r>
      <w:r w:rsidRPr="00D7198E">
        <w:rPr>
          <w:rFonts w:cstheme="minorHAnsi"/>
          <w:color w:val="2F2F2F"/>
          <w:shd w:val="clear" w:color="auto" w:fill="FFFFFF"/>
        </w:rPr>
        <w:t xml:space="preserve"> for best corporate office for their design of the </w:t>
      </w:r>
      <w:r w:rsidRPr="00E44EB5">
        <w:rPr>
          <w:rFonts w:cstheme="minorHAnsi"/>
          <w:b/>
          <w:color w:val="2F2F2F"/>
          <w:shd w:val="clear" w:color="auto" w:fill="FFFFFF"/>
        </w:rPr>
        <w:t xml:space="preserve">Multichoice City </w:t>
      </w:r>
      <w:r w:rsidRPr="00D7198E">
        <w:rPr>
          <w:rFonts w:cstheme="minorHAnsi"/>
          <w:color w:val="2F2F2F"/>
          <w:shd w:val="clear" w:color="auto" w:fill="FFFFFF"/>
        </w:rPr>
        <w:t xml:space="preserve">complex, a project which </w:t>
      </w:r>
      <w:r w:rsidRPr="00B91DE1">
        <w:rPr>
          <w:rFonts w:cstheme="minorHAnsi"/>
          <w:b/>
          <w:color w:val="2F2F2F"/>
          <w:shd w:val="clear" w:color="auto" w:fill="FFFFFF"/>
        </w:rPr>
        <w:t>Robertson Ventilation Industries (RVI)</w:t>
      </w:r>
      <w:r w:rsidRPr="00D7198E">
        <w:rPr>
          <w:rFonts w:cstheme="minorHAnsi"/>
          <w:color w:val="2F2F2F"/>
          <w:shd w:val="clear" w:color="auto" w:fill="FFFFFF"/>
        </w:rPr>
        <w:t xml:space="preserve"> </w:t>
      </w:r>
      <w:r w:rsidR="005612D8" w:rsidRPr="00D7198E">
        <w:rPr>
          <w:rFonts w:cstheme="minorHAnsi"/>
          <w:color w:val="2F2F2F"/>
          <w:shd w:val="clear" w:color="auto" w:fill="FFFFFF"/>
        </w:rPr>
        <w:t xml:space="preserve">proudly contributed the </w:t>
      </w:r>
      <w:r w:rsidR="00E44EB5">
        <w:rPr>
          <w:rFonts w:cstheme="minorHAnsi"/>
          <w:color w:val="2F2F2F"/>
          <w:shd w:val="clear" w:color="auto" w:fill="FFFFFF"/>
        </w:rPr>
        <w:t xml:space="preserve">automated external </w:t>
      </w:r>
      <w:r w:rsidR="005612D8" w:rsidRPr="00D7198E">
        <w:rPr>
          <w:rFonts w:cstheme="minorHAnsi"/>
          <w:color w:val="2F2F2F"/>
          <w:shd w:val="clear" w:color="auto" w:fill="FFFFFF"/>
        </w:rPr>
        <w:t xml:space="preserve">light control solution. </w:t>
      </w:r>
    </w:p>
    <w:p w14:paraId="42F21C8D" w14:textId="77777777" w:rsidR="005612D8" w:rsidRPr="00D7198E" w:rsidRDefault="005612D8" w:rsidP="00D7198E">
      <w:pPr>
        <w:spacing w:line="360" w:lineRule="auto"/>
        <w:ind w:left="1260"/>
        <w:jc w:val="both"/>
        <w:rPr>
          <w:rFonts w:cstheme="minorHAnsi"/>
          <w:color w:val="2F2F2F"/>
          <w:shd w:val="clear" w:color="auto" w:fill="FFFFFF"/>
        </w:rPr>
      </w:pPr>
    </w:p>
    <w:p w14:paraId="69BE3BB0" w14:textId="2044298E" w:rsidR="005612D8" w:rsidRPr="00D7198E" w:rsidRDefault="005612D8" w:rsidP="00D7198E">
      <w:pPr>
        <w:spacing w:line="360" w:lineRule="auto"/>
        <w:ind w:left="1260"/>
        <w:jc w:val="both"/>
        <w:rPr>
          <w:rFonts w:cstheme="minorHAnsi"/>
          <w:color w:val="2F2F2F"/>
          <w:shd w:val="clear" w:color="auto" w:fill="FFFFFF"/>
        </w:rPr>
      </w:pPr>
      <w:r w:rsidRPr="00D7198E">
        <w:rPr>
          <w:rFonts w:cstheme="minorHAnsi"/>
          <w:color w:val="2F2F2F"/>
          <w:shd w:val="clear" w:color="auto" w:fill="FFFFFF"/>
        </w:rPr>
        <w:t xml:space="preserve">RVI’s Architectural </w:t>
      </w:r>
      <w:r w:rsidRPr="00EC5017">
        <w:rPr>
          <w:rFonts w:cstheme="minorHAnsi"/>
          <w:color w:val="2F2F2F"/>
          <w:shd w:val="clear" w:color="auto" w:fill="FFFFFF"/>
        </w:rPr>
        <w:t>Solution</w:t>
      </w:r>
      <w:r w:rsidR="00160ABA" w:rsidRPr="00EC5017">
        <w:rPr>
          <w:rFonts w:cstheme="minorHAnsi"/>
          <w:color w:val="2F2F2F"/>
          <w:shd w:val="clear" w:color="auto" w:fill="FFFFFF"/>
        </w:rPr>
        <w:t>s</w:t>
      </w:r>
      <w:r w:rsidRPr="00EC5017">
        <w:rPr>
          <w:rFonts w:cstheme="minorHAnsi"/>
          <w:color w:val="2F2F2F"/>
          <w:shd w:val="clear" w:color="auto" w:fill="FFFFFF"/>
        </w:rPr>
        <w:t xml:space="preserve"> division</w:t>
      </w:r>
      <w:r w:rsidRPr="00D7198E">
        <w:rPr>
          <w:rFonts w:cstheme="minorHAnsi"/>
          <w:color w:val="2F2F2F"/>
          <w:shd w:val="clear" w:color="auto" w:fill="FFFFFF"/>
        </w:rPr>
        <w:t xml:space="preserve"> provides bespoke external and internal shaded solutions which deliver 21</w:t>
      </w:r>
      <w:r w:rsidRPr="00D7198E">
        <w:rPr>
          <w:rFonts w:cstheme="minorHAnsi"/>
          <w:color w:val="2F2F2F"/>
          <w:shd w:val="clear" w:color="auto" w:fill="FFFFFF"/>
          <w:vertAlign w:val="superscript"/>
        </w:rPr>
        <w:t>st</w:t>
      </w:r>
      <w:r w:rsidRPr="00D7198E">
        <w:rPr>
          <w:rFonts w:cstheme="minorHAnsi"/>
          <w:color w:val="2F2F2F"/>
          <w:shd w:val="clear" w:color="auto" w:fill="FFFFFF"/>
        </w:rPr>
        <w:t xml:space="preserve"> century eco-friendly aesthetic thermal and light control solutions. The focus of its team of engineers and designers is to create synergy between the building aesthetics and energy efficiency requirements. </w:t>
      </w:r>
    </w:p>
    <w:p w14:paraId="1BCDEEB0" w14:textId="77777777" w:rsidR="005612D8" w:rsidRDefault="005612D8" w:rsidP="00D7198E">
      <w:pPr>
        <w:spacing w:line="360" w:lineRule="auto"/>
        <w:ind w:left="1260"/>
        <w:jc w:val="both"/>
        <w:rPr>
          <w:rFonts w:cstheme="minorHAnsi"/>
          <w:color w:val="2F2F2F"/>
          <w:shd w:val="clear" w:color="auto" w:fill="FFFFFF"/>
        </w:rPr>
      </w:pPr>
    </w:p>
    <w:p w14:paraId="583000CD" w14:textId="77777777" w:rsidR="007022FC" w:rsidRDefault="007022FC" w:rsidP="00D7198E">
      <w:pPr>
        <w:spacing w:line="360" w:lineRule="auto"/>
        <w:ind w:left="1260"/>
        <w:jc w:val="both"/>
        <w:rPr>
          <w:rFonts w:cstheme="minorHAnsi"/>
          <w:color w:val="2F2F2F"/>
          <w:shd w:val="clear" w:color="auto" w:fill="FFFFFF"/>
        </w:rPr>
      </w:pPr>
    </w:p>
    <w:p w14:paraId="449B9BC1" w14:textId="77777777" w:rsidR="007022FC" w:rsidRDefault="007022FC" w:rsidP="00D7198E">
      <w:pPr>
        <w:spacing w:line="360" w:lineRule="auto"/>
        <w:ind w:left="1260"/>
        <w:jc w:val="both"/>
        <w:rPr>
          <w:rFonts w:cstheme="minorHAnsi"/>
          <w:color w:val="2F2F2F"/>
          <w:shd w:val="clear" w:color="auto" w:fill="FFFFFF"/>
        </w:rPr>
      </w:pPr>
    </w:p>
    <w:p w14:paraId="20B30871" w14:textId="77777777" w:rsidR="007022FC" w:rsidRDefault="007022FC" w:rsidP="00D7198E">
      <w:pPr>
        <w:spacing w:line="360" w:lineRule="auto"/>
        <w:ind w:left="1260"/>
        <w:jc w:val="both"/>
        <w:rPr>
          <w:rFonts w:cstheme="minorHAnsi"/>
          <w:color w:val="2F2F2F"/>
          <w:shd w:val="clear" w:color="auto" w:fill="FFFFFF"/>
        </w:rPr>
      </w:pPr>
    </w:p>
    <w:p w14:paraId="33B39069" w14:textId="1C7BD1CB" w:rsidR="00701E4B" w:rsidRPr="00D7198E" w:rsidRDefault="00B91DE1" w:rsidP="00D7198E">
      <w:pPr>
        <w:spacing w:line="360" w:lineRule="auto"/>
        <w:ind w:left="1260"/>
        <w:jc w:val="both"/>
        <w:rPr>
          <w:rFonts w:cstheme="minorHAnsi"/>
          <w:color w:val="2F2F2F"/>
          <w:shd w:val="clear" w:color="auto" w:fill="FFFFFF"/>
        </w:rPr>
      </w:pPr>
      <w:r>
        <w:rPr>
          <w:rFonts w:cstheme="minorHAnsi"/>
          <w:color w:val="2F2F2F"/>
          <w:shd w:val="clear" w:color="auto" w:fill="FFFFFF"/>
        </w:rPr>
        <w:t xml:space="preserve">GLH Architects’ brief to RVI was to </w:t>
      </w:r>
      <w:r w:rsidR="005612D8" w:rsidRPr="00D7198E">
        <w:rPr>
          <w:rFonts w:cstheme="minorHAnsi"/>
          <w:color w:val="2F2F2F"/>
          <w:shd w:val="clear" w:color="auto" w:fill="FFFFFF"/>
        </w:rPr>
        <w:t xml:space="preserve">supply </w:t>
      </w:r>
      <w:r>
        <w:rPr>
          <w:rFonts w:cstheme="minorHAnsi"/>
          <w:color w:val="2F2F2F"/>
          <w:shd w:val="clear" w:color="auto" w:fill="FFFFFF"/>
        </w:rPr>
        <w:t xml:space="preserve">a </w:t>
      </w:r>
      <w:r w:rsidR="005612D8" w:rsidRPr="00D7198E">
        <w:rPr>
          <w:rFonts w:cstheme="minorHAnsi"/>
          <w:color w:val="2F2F2F"/>
          <w:shd w:val="clear" w:color="auto" w:fill="FFFFFF"/>
        </w:rPr>
        <w:t xml:space="preserve">fully automated bespoke vertical glass louvres system </w:t>
      </w:r>
      <w:r w:rsidR="007022FC">
        <w:rPr>
          <w:rFonts w:cstheme="minorHAnsi"/>
          <w:color w:val="2F2F2F"/>
          <w:shd w:val="clear" w:color="auto" w:fill="FFFFFF"/>
        </w:rPr>
        <w:t xml:space="preserve">which incorporated a distinctive </w:t>
      </w:r>
      <w:r w:rsidR="005612D8" w:rsidRPr="00D7198E">
        <w:rPr>
          <w:rFonts w:cstheme="minorHAnsi"/>
          <w:color w:val="2F2F2F"/>
          <w:shd w:val="clear" w:color="auto" w:fill="FFFFFF"/>
        </w:rPr>
        <w:t xml:space="preserve">grey dotted </w:t>
      </w:r>
      <w:r w:rsidR="005612D8" w:rsidRPr="00246DAA">
        <w:rPr>
          <w:rFonts w:cstheme="minorHAnsi"/>
          <w:shd w:val="clear" w:color="auto" w:fill="FFFFFF"/>
        </w:rPr>
        <w:t xml:space="preserve">frit </w:t>
      </w:r>
      <w:r w:rsidR="004B4E49" w:rsidRPr="00246DAA">
        <w:rPr>
          <w:rFonts w:cstheme="minorHAnsi"/>
          <w:shd w:val="clear" w:color="auto" w:fill="FFFFFF"/>
        </w:rPr>
        <w:t xml:space="preserve">pattern </w:t>
      </w:r>
      <w:r w:rsidR="005612D8" w:rsidRPr="00D7198E">
        <w:rPr>
          <w:rFonts w:cstheme="minorHAnsi"/>
          <w:color w:val="2F2F2F"/>
          <w:shd w:val="clear" w:color="auto" w:fill="FFFFFF"/>
        </w:rPr>
        <w:t>on the glass</w:t>
      </w:r>
      <w:r w:rsidR="007022FC">
        <w:rPr>
          <w:rFonts w:cstheme="minorHAnsi"/>
          <w:color w:val="2F2F2F"/>
          <w:shd w:val="clear" w:color="auto" w:fill="FFFFFF"/>
        </w:rPr>
        <w:t>,</w:t>
      </w:r>
      <w:r w:rsidR="005612D8" w:rsidRPr="00D7198E">
        <w:rPr>
          <w:rFonts w:cstheme="minorHAnsi"/>
          <w:color w:val="2F2F2F"/>
          <w:shd w:val="clear" w:color="auto" w:fill="FFFFFF"/>
        </w:rPr>
        <w:t xml:space="preserve"> whilst </w:t>
      </w:r>
      <w:r w:rsidR="007022FC">
        <w:rPr>
          <w:rFonts w:cstheme="minorHAnsi"/>
          <w:color w:val="2F2F2F"/>
          <w:shd w:val="clear" w:color="auto" w:fill="FFFFFF"/>
        </w:rPr>
        <w:t xml:space="preserve">also </w:t>
      </w:r>
      <w:r w:rsidR="00070015">
        <w:rPr>
          <w:rFonts w:cstheme="minorHAnsi"/>
          <w:color w:val="2F2F2F"/>
          <w:shd w:val="clear" w:color="auto" w:fill="FFFFFF"/>
        </w:rPr>
        <w:t>ensuring the</w:t>
      </w:r>
      <w:r w:rsidR="005612D8" w:rsidRPr="00D7198E">
        <w:rPr>
          <w:rFonts w:cstheme="minorHAnsi"/>
          <w:color w:val="2F2F2F"/>
          <w:shd w:val="clear" w:color="auto" w:fill="FFFFFF"/>
        </w:rPr>
        <w:t xml:space="preserve"> </w:t>
      </w:r>
      <w:r w:rsidR="007022FC">
        <w:rPr>
          <w:rFonts w:cstheme="minorHAnsi"/>
          <w:color w:val="2F2F2F"/>
          <w:shd w:val="clear" w:color="auto" w:fill="FFFFFF"/>
        </w:rPr>
        <w:t xml:space="preserve">solution positively </w:t>
      </w:r>
      <w:r w:rsidR="005612D8" w:rsidRPr="00D7198E">
        <w:rPr>
          <w:rFonts w:cstheme="minorHAnsi"/>
          <w:color w:val="2F2F2F"/>
          <w:shd w:val="clear" w:color="auto" w:fill="FFFFFF"/>
        </w:rPr>
        <w:t xml:space="preserve">contributed to the visual </w:t>
      </w:r>
      <w:r w:rsidR="007022FC">
        <w:rPr>
          <w:rFonts w:cstheme="minorHAnsi"/>
          <w:color w:val="2F2F2F"/>
          <w:shd w:val="clear" w:color="auto" w:fill="FFFFFF"/>
        </w:rPr>
        <w:t xml:space="preserve">fascination </w:t>
      </w:r>
      <w:r w:rsidR="005612D8" w:rsidRPr="00D7198E">
        <w:rPr>
          <w:rFonts w:cstheme="minorHAnsi"/>
          <w:color w:val="2F2F2F"/>
          <w:shd w:val="clear" w:color="auto" w:fill="FFFFFF"/>
        </w:rPr>
        <w:t xml:space="preserve">of the external façade design. </w:t>
      </w:r>
      <w:r w:rsidR="007022FC">
        <w:rPr>
          <w:rFonts w:cstheme="minorHAnsi"/>
          <w:color w:val="2F2F2F"/>
          <w:shd w:val="clear" w:color="auto" w:fill="FFFFFF"/>
        </w:rPr>
        <w:t xml:space="preserve">In addition, the sustainable energy determinations for the project </w:t>
      </w:r>
      <w:r w:rsidR="00701E4B" w:rsidRPr="00D7198E">
        <w:rPr>
          <w:rFonts w:cstheme="minorHAnsi"/>
          <w:color w:val="2F2F2F"/>
          <w:shd w:val="clear" w:color="auto" w:fill="FFFFFF"/>
        </w:rPr>
        <w:t xml:space="preserve">needed to </w:t>
      </w:r>
      <w:r w:rsidR="007022FC">
        <w:rPr>
          <w:rFonts w:cstheme="minorHAnsi"/>
          <w:color w:val="2F2F2F"/>
          <w:shd w:val="clear" w:color="auto" w:fill="FFFFFF"/>
        </w:rPr>
        <w:t xml:space="preserve">be met in order to achieve the </w:t>
      </w:r>
      <w:r w:rsidR="00701E4B" w:rsidRPr="00D7198E">
        <w:rPr>
          <w:rFonts w:cstheme="minorHAnsi"/>
          <w:color w:val="2F2F2F"/>
          <w:shd w:val="clear" w:color="auto" w:fill="FFFFFF"/>
        </w:rPr>
        <w:t>energy efficiency and Green Star objectives integral to the overall project.</w:t>
      </w:r>
      <w:r w:rsidR="008C6EA3">
        <w:rPr>
          <w:rFonts w:cstheme="minorHAnsi"/>
          <w:color w:val="2F2F2F"/>
          <w:shd w:val="clear" w:color="auto" w:fill="FFFFFF"/>
        </w:rPr>
        <w:t xml:space="preserve">  An aspect clearly achieved with the completed development receiving a 5 Green Star rating.</w:t>
      </w:r>
    </w:p>
    <w:p w14:paraId="4A133C55" w14:textId="77777777" w:rsidR="00701E4B" w:rsidRPr="00D7198E" w:rsidRDefault="00701E4B" w:rsidP="00D7198E">
      <w:pPr>
        <w:spacing w:line="360" w:lineRule="auto"/>
        <w:ind w:left="1260"/>
        <w:jc w:val="both"/>
        <w:rPr>
          <w:rFonts w:cstheme="minorHAnsi"/>
          <w:color w:val="2F2F2F"/>
          <w:shd w:val="clear" w:color="auto" w:fill="FFFFFF"/>
        </w:rPr>
      </w:pPr>
    </w:p>
    <w:p w14:paraId="12AD3715" w14:textId="2868B46E" w:rsidR="00701E4B" w:rsidRPr="00246DAA" w:rsidRDefault="00701E4B" w:rsidP="00D7198E">
      <w:pPr>
        <w:spacing w:line="360" w:lineRule="auto"/>
        <w:ind w:left="1260"/>
        <w:jc w:val="both"/>
        <w:rPr>
          <w:rFonts w:cstheme="minorHAnsi"/>
          <w:shd w:val="clear" w:color="auto" w:fill="FFFFFF"/>
        </w:rPr>
      </w:pPr>
      <w:r w:rsidRPr="00D7198E">
        <w:rPr>
          <w:rFonts w:cstheme="minorHAnsi"/>
          <w:color w:val="2F2F2F"/>
          <w:shd w:val="clear" w:color="auto" w:fill="FFFFFF"/>
        </w:rPr>
        <w:t xml:space="preserve">In order to meet these objectives RVI designed and manufactured a unique solution taking into account the curved </w:t>
      </w:r>
      <w:r w:rsidR="007022FC">
        <w:rPr>
          <w:rFonts w:cstheme="minorHAnsi"/>
          <w:color w:val="2F2F2F"/>
          <w:shd w:val="clear" w:color="auto" w:fill="FFFFFF"/>
        </w:rPr>
        <w:t xml:space="preserve">façades </w:t>
      </w:r>
      <w:r w:rsidRPr="00D7198E">
        <w:rPr>
          <w:rFonts w:cstheme="minorHAnsi"/>
          <w:color w:val="2F2F2F"/>
          <w:shd w:val="clear" w:color="auto" w:fill="FFFFFF"/>
        </w:rPr>
        <w:t>of the building</w:t>
      </w:r>
      <w:r w:rsidRPr="002A475B">
        <w:rPr>
          <w:rFonts w:cstheme="minorHAnsi"/>
          <w:color w:val="2F2F2F"/>
          <w:shd w:val="clear" w:color="auto" w:fill="FFFFFF"/>
        </w:rPr>
        <w:t xml:space="preserve">. The </w:t>
      </w:r>
      <w:r w:rsidR="007022FC" w:rsidRPr="002A475B">
        <w:rPr>
          <w:rFonts w:cstheme="minorHAnsi"/>
          <w:color w:val="2F2F2F"/>
          <w:shd w:val="clear" w:color="auto" w:fill="FFFFFF"/>
        </w:rPr>
        <w:t xml:space="preserve">delivered </w:t>
      </w:r>
      <w:r w:rsidRPr="002A475B">
        <w:rPr>
          <w:rFonts w:cstheme="minorHAnsi"/>
          <w:color w:val="2F2F2F"/>
          <w:shd w:val="clear" w:color="auto" w:fill="FFFFFF"/>
        </w:rPr>
        <w:t>solution is only the second system of its kind in South Africa</w:t>
      </w:r>
      <w:r w:rsidR="00246DAA" w:rsidRPr="002A475B">
        <w:rPr>
          <w:rFonts w:cstheme="minorHAnsi"/>
          <w:color w:val="2F2F2F"/>
          <w:shd w:val="clear" w:color="auto" w:fill="FFFFFF"/>
        </w:rPr>
        <w:t>, the first one also being manufactured and installed by RVI.</w:t>
      </w:r>
      <w:r w:rsidRPr="00D7198E">
        <w:rPr>
          <w:rFonts w:cstheme="minorHAnsi"/>
          <w:color w:val="2F2F2F"/>
          <w:shd w:val="clear" w:color="auto" w:fill="FFFFFF"/>
        </w:rPr>
        <w:t xml:space="preserve"> The external automated glass façade was manufactured </w:t>
      </w:r>
      <w:r w:rsidR="007022FC">
        <w:rPr>
          <w:rFonts w:cstheme="minorHAnsi"/>
          <w:color w:val="2F2F2F"/>
          <w:shd w:val="clear" w:color="auto" w:fill="FFFFFF"/>
        </w:rPr>
        <w:t xml:space="preserve">using </w:t>
      </w:r>
      <w:r w:rsidR="004B4E49">
        <w:rPr>
          <w:rFonts w:cstheme="minorHAnsi"/>
          <w:color w:val="2F2F2F"/>
          <w:shd w:val="clear" w:color="auto" w:fill="FFFFFF"/>
        </w:rPr>
        <w:t>100 x 50</w:t>
      </w:r>
      <w:r w:rsidR="004B4E49" w:rsidRPr="004B4E49">
        <w:rPr>
          <w:rFonts w:cstheme="minorHAnsi"/>
          <w:color w:val="FF0000"/>
          <w:shd w:val="clear" w:color="auto" w:fill="FFFFFF"/>
        </w:rPr>
        <w:t xml:space="preserve"> </w:t>
      </w:r>
      <w:r w:rsidR="004B4E49" w:rsidRPr="00246DAA">
        <w:rPr>
          <w:rFonts w:cstheme="minorHAnsi"/>
          <w:shd w:val="clear" w:color="auto" w:fill="FFFFFF"/>
        </w:rPr>
        <w:t xml:space="preserve">galvanized mild steel rectangular hollow sections (galvanized finish) which supported the </w:t>
      </w:r>
      <w:r w:rsidR="00160ABA" w:rsidRPr="00246DAA">
        <w:rPr>
          <w:rFonts w:cstheme="minorHAnsi"/>
          <w:shd w:val="clear" w:color="auto" w:fill="FFFFFF"/>
        </w:rPr>
        <w:t>12</w:t>
      </w:r>
      <w:r w:rsidRPr="00246DAA">
        <w:rPr>
          <w:rFonts w:cstheme="minorHAnsi"/>
          <w:shd w:val="clear" w:color="auto" w:fill="FFFFFF"/>
        </w:rPr>
        <w:t xml:space="preserve">mm vertical laminated toughened glass with the unique grey </w:t>
      </w:r>
      <w:r w:rsidR="004B4E49" w:rsidRPr="00246DAA">
        <w:rPr>
          <w:rFonts w:cstheme="minorHAnsi"/>
          <w:shd w:val="clear" w:color="auto" w:fill="FFFFFF"/>
        </w:rPr>
        <w:t>fritted pattern</w:t>
      </w:r>
      <w:r w:rsidRPr="00246DAA">
        <w:rPr>
          <w:rFonts w:cstheme="minorHAnsi"/>
          <w:shd w:val="clear" w:color="auto" w:fill="FFFFFF"/>
        </w:rPr>
        <w:t xml:space="preserve">. </w:t>
      </w:r>
    </w:p>
    <w:p w14:paraId="0C8992AA" w14:textId="77777777" w:rsidR="00701E4B" w:rsidRPr="00D7198E" w:rsidRDefault="00701E4B" w:rsidP="00D7198E">
      <w:pPr>
        <w:spacing w:line="360" w:lineRule="auto"/>
        <w:ind w:left="1260"/>
        <w:jc w:val="both"/>
        <w:rPr>
          <w:rFonts w:cstheme="minorHAnsi"/>
          <w:color w:val="2F2F2F"/>
          <w:shd w:val="clear" w:color="auto" w:fill="FFFFFF"/>
        </w:rPr>
      </w:pPr>
    </w:p>
    <w:p w14:paraId="2F5F584F" w14:textId="71AF199B" w:rsidR="00701E4B" w:rsidRDefault="00701E4B" w:rsidP="00D7198E">
      <w:pPr>
        <w:spacing w:line="360" w:lineRule="auto"/>
        <w:ind w:left="1260"/>
        <w:jc w:val="both"/>
        <w:rPr>
          <w:rFonts w:cstheme="minorHAnsi"/>
          <w:color w:val="2F2F2F"/>
          <w:shd w:val="clear" w:color="auto" w:fill="FFFFFF"/>
        </w:rPr>
      </w:pPr>
      <w:r w:rsidRPr="00D7198E">
        <w:rPr>
          <w:rFonts w:cstheme="minorHAnsi"/>
          <w:color w:val="2F2F2F"/>
          <w:shd w:val="clear" w:color="auto" w:fill="FFFFFF"/>
        </w:rPr>
        <w:t>Due to the challenging curvature of the façade RVI was able to accomplish an award winning solution by applying value engineering through</w:t>
      </w:r>
      <w:r w:rsidR="007022FC">
        <w:rPr>
          <w:rFonts w:cstheme="minorHAnsi"/>
          <w:color w:val="2F2F2F"/>
          <w:shd w:val="clear" w:color="auto" w:fill="FFFFFF"/>
        </w:rPr>
        <w:t>out</w:t>
      </w:r>
      <w:r w:rsidRPr="00D7198E">
        <w:rPr>
          <w:rFonts w:cstheme="minorHAnsi"/>
          <w:color w:val="2F2F2F"/>
          <w:shd w:val="clear" w:color="auto" w:fill="FFFFFF"/>
        </w:rPr>
        <w:t xml:space="preserve"> the full scope of the project, applying additional </w:t>
      </w:r>
      <w:r w:rsidR="007022FC">
        <w:rPr>
          <w:rFonts w:cstheme="minorHAnsi"/>
          <w:color w:val="2F2F2F"/>
          <w:shd w:val="clear" w:color="auto" w:fill="FFFFFF"/>
        </w:rPr>
        <w:t xml:space="preserve">features </w:t>
      </w:r>
      <w:r w:rsidRPr="00D7198E">
        <w:rPr>
          <w:rFonts w:cstheme="minorHAnsi"/>
          <w:color w:val="2F2F2F"/>
          <w:shd w:val="clear" w:color="auto" w:fill="FFFFFF"/>
        </w:rPr>
        <w:t xml:space="preserve">and </w:t>
      </w:r>
      <w:r w:rsidR="007022FC">
        <w:rPr>
          <w:rFonts w:cstheme="minorHAnsi"/>
          <w:color w:val="2F2F2F"/>
          <w:shd w:val="clear" w:color="auto" w:fill="FFFFFF"/>
        </w:rPr>
        <w:t xml:space="preserve">constructs </w:t>
      </w:r>
      <w:r w:rsidR="00B91DE1">
        <w:rPr>
          <w:rFonts w:cstheme="minorHAnsi"/>
          <w:color w:val="2F2F2F"/>
          <w:shd w:val="clear" w:color="auto" w:fill="FFFFFF"/>
        </w:rPr>
        <w:t xml:space="preserve">throughout each </w:t>
      </w:r>
      <w:r w:rsidRPr="00D7198E">
        <w:rPr>
          <w:rFonts w:cstheme="minorHAnsi"/>
          <w:color w:val="2F2F2F"/>
          <w:shd w:val="clear" w:color="auto" w:fill="FFFFFF"/>
        </w:rPr>
        <w:t xml:space="preserve">step of the project. </w:t>
      </w:r>
    </w:p>
    <w:p w14:paraId="7DF59F82" w14:textId="77777777" w:rsidR="007022FC" w:rsidRDefault="007022FC" w:rsidP="00D7198E">
      <w:pPr>
        <w:spacing w:line="360" w:lineRule="auto"/>
        <w:ind w:left="1260"/>
        <w:jc w:val="both"/>
        <w:rPr>
          <w:rFonts w:cstheme="minorHAnsi"/>
          <w:color w:val="2F2F2F"/>
          <w:shd w:val="clear" w:color="auto" w:fill="FFFFFF"/>
        </w:rPr>
      </w:pPr>
    </w:p>
    <w:p w14:paraId="7AD9B677" w14:textId="3C964BD7" w:rsidR="00AE0260" w:rsidRDefault="00B91DE1" w:rsidP="008A7C26">
      <w:pPr>
        <w:spacing w:line="360" w:lineRule="auto"/>
        <w:ind w:left="1260"/>
        <w:jc w:val="both"/>
        <w:rPr>
          <w:rFonts w:cstheme="minorHAnsi"/>
          <w:color w:val="2F2F2F"/>
          <w:shd w:val="clear" w:color="auto" w:fill="FFFFFF"/>
        </w:rPr>
      </w:pPr>
      <w:r>
        <w:rPr>
          <w:rFonts w:cstheme="minorHAnsi"/>
          <w:color w:val="2F2F2F"/>
          <w:shd w:val="clear" w:color="auto" w:fill="FFFFFF"/>
        </w:rPr>
        <w:t>This SAPOA Innovative Excellence Award is a</w:t>
      </w:r>
      <w:r w:rsidR="008A7C26">
        <w:rPr>
          <w:rFonts w:cstheme="minorHAnsi"/>
          <w:color w:val="2F2F2F"/>
          <w:shd w:val="clear" w:color="auto" w:fill="FFFFFF"/>
        </w:rPr>
        <w:t xml:space="preserve"> noteworthy </w:t>
      </w:r>
      <w:r>
        <w:rPr>
          <w:rFonts w:cstheme="minorHAnsi"/>
          <w:color w:val="2F2F2F"/>
          <w:shd w:val="clear" w:color="auto" w:fill="FFFFFF"/>
        </w:rPr>
        <w:t xml:space="preserve">achievement which RVI is honored to have </w:t>
      </w:r>
      <w:r w:rsidR="008A7C26">
        <w:rPr>
          <w:rFonts w:cstheme="minorHAnsi"/>
          <w:color w:val="2F2F2F"/>
          <w:shd w:val="clear" w:color="auto" w:fill="FFFFFF"/>
        </w:rPr>
        <w:t xml:space="preserve">collaborated on with </w:t>
      </w:r>
      <w:r>
        <w:rPr>
          <w:rFonts w:cstheme="minorHAnsi"/>
          <w:color w:val="2F2F2F"/>
          <w:shd w:val="clear" w:color="auto" w:fill="FFFFFF"/>
        </w:rPr>
        <w:t xml:space="preserve">GLH Architects. It highlights </w:t>
      </w:r>
      <w:r w:rsidR="008A7C26">
        <w:rPr>
          <w:rFonts w:cstheme="minorHAnsi"/>
          <w:color w:val="2F2F2F"/>
          <w:shd w:val="clear" w:color="auto" w:fill="FFFFFF"/>
        </w:rPr>
        <w:t xml:space="preserve">RVI’s ability to design and engineer unconventional architectural façade solutions that </w:t>
      </w:r>
      <w:r w:rsidR="008C6EA3">
        <w:rPr>
          <w:rFonts w:cstheme="minorHAnsi"/>
          <w:color w:val="2F2F2F"/>
          <w:shd w:val="clear" w:color="auto" w:fill="FFFFFF"/>
        </w:rPr>
        <w:t xml:space="preserve">incorporate environmental elements and </w:t>
      </w:r>
      <w:r w:rsidR="008A7C26">
        <w:rPr>
          <w:rFonts w:cstheme="minorHAnsi"/>
          <w:color w:val="2F2F2F"/>
          <w:shd w:val="clear" w:color="auto" w:fill="FFFFFF"/>
        </w:rPr>
        <w:t xml:space="preserve">exceed </w:t>
      </w:r>
      <w:r w:rsidR="00261CA5">
        <w:rPr>
          <w:rFonts w:cstheme="minorHAnsi"/>
          <w:color w:val="2F2F2F"/>
          <w:shd w:val="clear" w:color="auto" w:fill="FFFFFF"/>
        </w:rPr>
        <w:t>expectations</w:t>
      </w:r>
      <w:r w:rsidR="008C6EA3">
        <w:rPr>
          <w:rFonts w:cstheme="minorHAnsi"/>
          <w:color w:val="2F2F2F"/>
          <w:shd w:val="clear" w:color="auto" w:fill="FFFFFF"/>
        </w:rPr>
        <w:t>.</w:t>
      </w:r>
      <w:r w:rsidR="00261CA5">
        <w:rPr>
          <w:rFonts w:cstheme="minorHAnsi"/>
          <w:color w:val="2F2F2F"/>
          <w:shd w:val="clear" w:color="auto" w:fill="FFFFFF"/>
        </w:rPr>
        <w:t xml:space="preserve"> </w:t>
      </w:r>
    </w:p>
    <w:p w14:paraId="1D46C195" w14:textId="77777777" w:rsidR="008A7C26" w:rsidRPr="00D7198E" w:rsidRDefault="008A7C26" w:rsidP="008A7C26">
      <w:pPr>
        <w:spacing w:line="360" w:lineRule="auto"/>
        <w:ind w:left="1260"/>
        <w:jc w:val="both"/>
        <w:rPr>
          <w:rFonts w:cstheme="minorHAnsi"/>
          <w:shd w:val="clear" w:color="auto" w:fill="FFFFFF"/>
        </w:rPr>
      </w:pPr>
    </w:p>
    <w:p w14:paraId="0DDA03F3" w14:textId="42A7869E" w:rsidR="000B4DC2" w:rsidRPr="00D7198E" w:rsidRDefault="006E497A" w:rsidP="00D7198E">
      <w:pPr>
        <w:spacing w:line="360" w:lineRule="auto"/>
        <w:ind w:left="1260"/>
        <w:jc w:val="both"/>
        <w:rPr>
          <w:rFonts w:cstheme="minorHAnsi"/>
          <w:b/>
          <w:i/>
        </w:rPr>
      </w:pPr>
      <w:r w:rsidRPr="00D7198E">
        <w:rPr>
          <w:rFonts w:cstheme="minorHAnsi"/>
          <w:b/>
          <w:i/>
        </w:rPr>
        <w:t>Company Bio</w:t>
      </w:r>
    </w:p>
    <w:p w14:paraId="0A8D5ABD" w14:textId="2596AB1F" w:rsidR="007A4111" w:rsidRPr="00D7198E" w:rsidRDefault="007A4111" w:rsidP="00D7198E">
      <w:pPr>
        <w:spacing w:line="360" w:lineRule="auto"/>
        <w:ind w:left="1260"/>
        <w:jc w:val="both"/>
        <w:rPr>
          <w:rFonts w:cstheme="minorHAnsi"/>
        </w:rPr>
      </w:pPr>
      <w:r w:rsidRPr="00D7198E">
        <w:rPr>
          <w:rFonts w:cstheme="minorHAnsi"/>
          <w:bCs/>
          <w:shd w:val="clear" w:color="auto" w:fill="FFFFFF"/>
        </w:rPr>
        <w:t xml:space="preserve">RVI is a specialist </w:t>
      </w:r>
      <w:r w:rsidR="00160ABA" w:rsidRPr="00EC5017">
        <w:rPr>
          <w:rFonts w:cstheme="minorHAnsi"/>
          <w:bCs/>
          <w:shd w:val="clear" w:color="auto" w:fill="FFFFFF"/>
        </w:rPr>
        <w:t xml:space="preserve">manufacturer </w:t>
      </w:r>
      <w:r w:rsidRPr="00EC5017">
        <w:rPr>
          <w:rFonts w:cstheme="minorHAnsi"/>
          <w:bCs/>
          <w:shd w:val="clear" w:color="auto" w:fill="FFFFFF"/>
        </w:rPr>
        <w:t>operating</w:t>
      </w:r>
      <w:r w:rsidRPr="00D7198E">
        <w:rPr>
          <w:rFonts w:cstheme="minorHAnsi"/>
          <w:bCs/>
          <w:shd w:val="clear" w:color="auto" w:fill="FFFFFF"/>
        </w:rPr>
        <w:t xml:space="preserve"> in the disciplines of smoke ventilation, indus</w:t>
      </w:r>
      <w:r w:rsidR="004B4E49">
        <w:rPr>
          <w:rFonts w:cstheme="minorHAnsi"/>
          <w:bCs/>
          <w:shd w:val="clear" w:color="auto" w:fill="FFFFFF"/>
        </w:rPr>
        <w:t xml:space="preserve">trial ventilation, </w:t>
      </w:r>
      <w:r w:rsidR="004B4E49" w:rsidRPr="00246DAA">
        <w:rPr>
          <w:rFonts w:cstheme="minorHAnsi"/>
          <w:bCs/>
          <w:shd w:val="clear" w:color="auto" w:fill="FFFFFF"/>
        </w:rPr>
        <w:t>automated &amp; fixed sun louvres</w:t>
      </w:r>
      <w:r w:rsidRPr="00246DAA">
        <w:rPr>
          <w:rFonts w:cstheme="minorHAnsi"/>
          <w:bCs/>
          <w:shd w:val="clear" w:color="auto" w:fill="FFFFFF"/>
        </w:rPr>
        <w:t>,</w:t>
      </w:r>
      <w:r w:rsidR="004B4E49" w:rsidRPr="00246DAA">
        <w:rPr>
          <w:rFonts w:cstheme="minorHAnsi"/>
          <w:bCs/>
          <w:shd w:val="clear" w:color="auto" w:fill="FFFFFF"/>
        </w:rPr>
        <w:t xml:space="preserve"> automated internal blinds,</w:t>
      </w:r>
      <w:r w:rsidRPr="00246DAA">
        <w:rPr>
          <w:rFonts w:cstheme="minorHAnsi"/>
          <w:bCs/>
          <w:shd w:val="clear" w:color="auto" w:fill="FFFFFF"/>
        </w:rPr>
        <w:t xml:space="preserve"> </w:t>
      </w:r>
      <w:r w:rsidR="00246DAA" w:rsidRPr="0045185B">
        <w:rPr>
          <w:rFonts w:cstheme="minorHAnsi"/>
          <w:bCs/>
          <w:shd w:val="clear" w:color="auto" w:fill="FFFFFF"/>
        </w:rPr>
        <w:t xml:space="preserve">engineered </w:t>
      </w:r>
      <w:r w:rsidRPr="0045185B">
        <w:rPr>
          <w:rFonts w:cstheme="minorHAnsi"/>
          <w:bCs/>
          <w:shd w:val="clear" w:color="auto" w:fill="FFFFFF"/>
        </w:rPr>
        <w:t>ventilation</w:t>
      </w:r>
      <w:r w:rsidRPr="00D7198E">
        <w:rPr>
          <w:rFonts w:cstheme="minorHAnsi"/>
          <w:bCs/>
          <w:shd w:val="clear" w:color="auto" w:fill="FFFFFF"/>
        </w:rPr>
        <w:t xml:space="preserve"> and window automation. RVI has been trading in South Africa for the past 50 years and </w:t>
      </w:r>
      <w:r w:rsidRPr="00D7198E">
        <w:rPr>
          <w:rFonts w:cstheme="minorHAnsi"/>
          <w:shd w:val="clear" w:color="auto" w:fill="FFFFFF"/>
        </w:rPr>
        <w:t xml:space="preserve">has installed both </w:t>
      </w:r>
      <w:r w:rsidR="0045185B">
        <w:rPr>
          <w:rFonts w:cstheme="minorHAnsi"/>
          <w:shd w:val="clear" w:color="auto" w:fill="FFFFFF"/>
        </w:rPr>
        <w:t xml:space="preserve">engineered </w:t>
      </w:r>
      <w:r w:rsidRPr="00D7198E">
        <w:rPr>
          <w:rFonts w:cstheme="minorHAnsi"/>
          <w:shd w:val="clear" w:color="auto" w:fill="FFFFFF"/>
        </w:rPr>
        <w:t>and mechanical ventilation throughout the world to thousands of industrial and commercial structures</w:t>
      </w:r>
      <w:r w:rsidR="008B476D" w:rsidRPr="00D7198E">
        <w:rPr>
          <w:rFonts w:cstheme="minorHAnsi"/>
          <w:shd w:val="clear" w:color="auto" w:fill="FFFFFF"/>
        </w:rPr>
        <w:t>.</w:t>
      </w:r>
    </w:p>
    <w:p w14:paraId="190D658A" w14:textId="77777777" w:rsidR="005B5106" w:rsidRPr="00D7198E" w:rsidRDefault="005B5106" w:rsidP="00D7198E">
      <w:pPr>
        <w:pStyle w:val="Default"/>
        <w:spacing w:line="360" w:lineRule="auto"/>
        <w:ind w:left="1260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</w:p>
    <w:p w14:paraId="4B627291" w14:textId="01DED538" w:rsidR="00CC38AB" w:rsidRPr="00D7198E" w:rsidRDefault="005A249C" w:rsidP="008C095C">
      <w:pPr>
        <w:pStyle w:val="Default"/>
        <w:spacing w:line="276" w:lineRule="auto"/>
        <w:ind w:left="1260"/>
        <w:jc w:val="both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D7198E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Compan</w:t>
      </w:r>
      <w:r w:rsidR="002C7650" w:rsidRPr="00D7198E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y </w:t>
      </w:r>
      <w:r w:rsidR="00CC38AB" w:rsidRPr="00D7198E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Contact</w:t>
      </w:r>
      <w:r w:rsidR="002C7650" w:rsidRPr="00D7198E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Details</w:t>
      </w:r>
      <w:r w:rsidR="002C7650" w:rsidRPr="00D7198E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ab/>
      </w:r>
      <w:r w:rsidR="006C7690" w:rsidRPr="00D7198E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ab/>
      </w:r>
      <w:r w:rsidR="00CC38AB" w:rsidRPr="00D7198E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:</w:t>
      </w:r>
      <w:r w:rsidR="00552E73" w:rsidRPr="00D7198E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 </w:t>
      </w:r>
      <w:r w:rsidR="000B4DC2" w:rsidRPr="00D7198E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Robertson Ventilation Industries</w:t>
      </w:r>
    </w:p>
    <w:p w14:paraId="6C535771" w14:textId="544E8335" w:rsidR="000B4DC2" w:rsidRPr="00D7198E" w:rsidRDefault="00552E73" w:rsidP="008C095C">
      <w:pPr>
        <w:spacing w:line="276" w:lineRule="auto"/>
        <w:ind w:left="1260"/>
        <w:jc w:val="both"/>
        <w:rPr>
          <w:rFonts w:eastAsia="Times New Roman" w:cstheme="minorHAnsi"/>
        </w:rPr>
      </w:pPr>
      <w:r w:rsidRPr="00D7198E">
        <w:rPr>
          <w:rFonts w:cstheme="minorHAnsi"/>
          <w:shd w:val="clear" w:color="auto" w:fill="FFFFFF"/>
        </w:rPr>
        <w:t>Contact Telephone</w:t>
      </w:r>
      <w:r w:rsidRPr="00D7198E">
        <w:rPr>
          <w:rFonts w:cstheme="minorHAnsi"/>
          <w:shd w:val="clear" w:color="auto" w:fill="FFFFFF"/>
        </w:rPr>
        <w:tab/>
      </w:r>
      <w:r w:rsidRPr="00D7198E">
        <w:rPr>
          <w:rFonts w:cstheme="minorHAnsi"/>
          <w:shd w:val="clear" w:color="auto" w:fill="FFFFFF"/>
        </w:rPr>
        <w:tab/>
        <w:t>:</w:t>
      </w:r>
      <w:r w:rsidR="005B5106" w:rsidRPr="00D7198E">
        <w:rPr>
          <w:rFonts w:cstheme="minorHAnsi"/>
          <w:shd w:val="clear" w:color="auto" w:fill="FFFFFF"/>
        </w:rPr>
        <w:t xml:space="preserve"> </w:t>
      </w:r>
      <w:r w:rsidR="000B4DC2" w:rsidRPr="00D7198E">
        <w:rPr>
          <w:rFonts w:eastAsia="Times New Roman" w:cstheme="minorHAnsi"/>
        </w:rPr>
        <w:t xml:space="preserve">+27 11 608 4640 </w:t>
      </w:r>
    </w:p>
    <w:p w14:paraId="04E18258" w14:textId="0993B958" w:rsidR="00EE0C50" w:rsidRPr="00D7198E" w:rsidRDefault="002C7650" w:rsidP="008C095C">
      <w:pPr>
        <w:spacing w:line="276" w:lineRule="auto"/>
        <w:ind w:left="1260"/>
        <w:jc w:val="both"/>
        <w:rPr>
          <w:rStyle w:val="Strong"/>
          <w:rFonts w:cstheme="minorHAnsi"/>
          <w:b w:val="0"/>
        </w:rPr>
      </w:pPr>
      <w:r w:rsidRPr="00D7198E">
        <w:rPr>
          <w:rStyle w:val="Strong"/>
          <w:rFonts w:cstheme="minorHAnsi"/>
          <w:b w:val="0"/>
        </w:rPr>
        <w:t xml:space="preserve">Company </w:t>
      </w:r>
      <w:r w:rsidR="00054A12" w:rsidRPr="00D7198E">
        <w:rPr>
          <w:rStyle w:val="Strong"/>
          <w:rFonts w:cstheme="minorHAnsi"/>
          <w:b w:val="0"/>
        </w:rPr>
        <w:t>Website</w:t>
      </w:r>
      <w:r w:rsidRPr="00D7198E">
        <w:rPr>
          <w:rStyle w:val="Strong"/>
          <w:rFonts w:cstheme="minorHAnsi"/>
          <w:b w:val="0"/>
        </w:rPr>
        <w:tab/>
      </w:r>
      <w:r w:rsidRPr="00D7198E">
        <w:rPr>
          <w:rStyle w:val="Strong"/>
          <w:rFonts w:cstheme="minorHAnsi"/>
          <w:b w:val="0"/>
        </w:rPr>
        <w:tab/>
      </w:r>
      <w:r w:rsidR="00B90750" w:rsidRPr="00D7198E">
        <w:rPr>
          <w:rStyle w:val="Strong"/>
          <w:rFonts w:cstheme="minorHAnsi"/>
          <w:b w:val="0"/>
        </w:rPr>
        <w:t>:</w:t>
      </w:r>
      <w:r w:rsidR="005B5106" w:rsidRPr="00D7198E">
        <w:rPr>
          <w:rStyle w:val="Strong"/>
          <w:rFonts w:cstheme="minorHAnsi"/>
          <w:b w:val="0"/>
        </w:rPr>
        <w:t xml:space="preserve"> </w:t>
      </w:r>
      <w:r w:rsidR="000B4DC2" w:rsidRPr="00D7198E">
        <w:rPr>
          <w:rStyle w:val="Strong"/>
          <w:rFonts w:cstheme="minorHAnsi"/>
          <w:b w:val="0"/>
        </w:rPr>
        <w:t>www.</w:t>
      </w:r>
      <w:r w:rsidR="00F4267F" w:rsidRPr="00D7198E">
        <w:rPr>
          <w:rStyle w:val="Strong"/>
          <w:rFonts w:cstheme="minorHAnsi"/>
          <w:b w:val="0"/>
        </w:rPr>
        <w:t>rvi-group.com</w:t>
      </w:r>
    </w:p>
    <w:p w14:paraId="2CB93F3C" w14:textId="46863046" w:rsidR="006C7690" w:rsidRPr="00D7198E" w:rsidRDefault="006C7690" w:rsidP="008C095C">
      <w:pPr>
        <w:spacing w:line="276" w:lineRule="auto"/>
        <w:ind w:left="1260"/>
        <w:jc w:val="both"/>
        <w:rPr>
          <w:rStyle w:val="Strong"/>
          <w:rFonts w:cstheme="minorHAnsi"/>
          <w:b w:val="0"/>
        </w:rPr>
      </w:pPr>
      <w:r w:rsidRPr="00D7198E">
        <w:rPr>
          <w:rStyle w:val="Strong"/>
          <w:rFonts w:cstheme="minorHAnsi"/>
          <w:b w:val="0"/>
        </w:rPr>
        <w:t>Company email</w:t>
      </w:r>
      <w:r w:rsidRPr="00D7198E">
        <w:rPr>
          <w:rStyle w:val="Strong"/>
          <w:rFonts w:cstheme="minorHAnsi"/>
          <w:b w:val="0"/>
        </w:rPr>
        <w:tab/>
      </w:r>
      <w:r w:rsidRPr="00D7198E">
        <w:rPr>
          <w:rStyle w:val="Strong"/>
          <w:rFonts w:cstheme="minorHAnsi"/>
          <w:b w:val="0"/>
        </w:rPr>
        <w:tab/>
      </w:r>
      <w:r w:rsidRPr="00D7198E">
        <w:rPr>
          <w:rStyle w:val="Strong"/>
          <w:rFonts w:cstheme="minorHAnsi"/>
          <w:b w:val="0"/>
        </w:rPr>
        <w:tab/>
        <w:t>:</w:t>
      </w:r>
      <w:r w:rsidR="00C82476" w:rsidRPr="00D7198E">
        <w:rPr>
          <w:rStyle w:val="Strong"/>
          <w:rFonts w:cstheme="minorHAnsi"/>
          <w:b w:val="0"/>
        </w:rPr>
        <w:t xml:space="preserve"> </w:t>
      </w:r>
      <w:r w:rsidR="00F4267F" w:rsidRPr="00D7198E">
        <w:rPr>
          <w:rStyle w:val="Strong"/>
          <w:rFonts w:cstheme="minorHAnsi"/>
          <w:b w:val="0"/>
          <w:color w:val="FF0000"/>
        </w:rPr>
        <w:t xml:space="preserve"> </w:t>
      </w:r>
      <w:hyperlink r:id="rId8" w:history="1">
        <w:r w:rsidR="00F4267F" w:rsidRPr="00D7198E">
          <w:rPr>
            <w:rStyle w:val="Hyperlink"/>
            <w:rFonts w:cstheme="minorHAnsi"/>
          </w:rPr>
          <w:t>marketing@rvi-group.com</w:t>
        </w:r>
      </w:hyperlink>
    </w:p>
    <w:p w14:paraId="51E75C32" w14:textId="2F7E3CD0" w:rsidR="00692960" w:rsidRPr="00D7198E" w:rsidRDefault="00B777D8" w:rsidP="008C095C">
      <w:pPr>
        <w:spacing w:line="276" w:lineRule="auto"/>
        <w:ind w:left="1260"/>
        <w:jc w:val="both"/>
        <w:rPr>
          <w:rStyle w:val="Strong"/>
          <w:rFonts w:cstheme="minorHAnsi"/>
          <w:b w:val="0"/>
        </w:rPr>
      </w:pPr>
      <w:r w:rsidRPr="00D7198E">
        <w:rPr>
          <w:rStyle w:val="Strong"/>
          <w:rFonts w:cstheme="minorHAnsi"/>
          <w:b w:val="0"/>
        </w:rPr>
        <w:t>Visuals</w:t>
      </w:r>
      <w:r w:rsidRPr="00D7198E">
        <w:rPr>
          <w:rStyle w:val="Strong"/>
          <w:rFonts w:cstheme="minorHAnsi"/>
          <w:b w:val="0"/>
        </w:rPr>
        <w:tab/>
      </w:r>
      <w:r w:rsidRPr="00D7198E">
        <w:rPr>
          <w:rStyle w:val="Strong"/>
          <w:rFonts w:cstheme="minorHAnsi"/>
          <w:b w:val="0"/>
        </w:rPr>
        <w:tab/>
      </w:r>
      <w:r w:rsidRPr="00D7198E">
        <w:rPr>
          <w:rStyle w:val="Strong"/>
          <w:rFonts w:cstheme="minorHAnsi"/>
          <w:b w:val="0"/>
        </w:rPr>
        <w:tab/>
      </w:r>
      <w:r w:rsidRPr="00D7198E">
        <w:rPr>
          <w:rStyle w:val="Strong"/>
          <w:rFonts w:cstheme="minorHAnsi"/>
          <w:b w:val="0"/>
        </w:rPr>
        <w:tab/>
      </w:r>
      <w:r w:rsidR="00BC7C3B" w:rsidRPr="00D7198E">
        <w:rPr>
          <w:rStyle w:val="Strong"/>
          <w:rFonts w:cstheme="minorHAnsi"/>
          <w:b w:val="0"/>
        </w:rPr>
        <w:t>:</w:t>
      </w:r>
      <w:hyperlink r:id="rId9" w:history="1"/>
      <w:r w:rsidR="001D218C" w:rsidRPr="00D7198E">
        <w:rPr>
          <w:rStyle w:val="Hyperlink"/>
          <w:rFonts w:cstheme="minorHAnsi"/>
          <w:color w:val="auto"/>
          <w:u w:val="none"/>
        </w:rPr>
        <w:t xml:space="preserve"> </w:t>
      </w:r>
    </w:p>
    <w:p w14:paraId="28C4C3E6" w14:textId="77777777" w:rsidR="00B777D8" w:rsidRPr="00D7198E" w:rsidRDefault="00B777D8" w:rsidP="00D7198E">
      <w:pPr>
        <w:spacing w:line="360" w:lineRule="auto"/>
        <w:ind w:left="1260"/>
        <w:jc w:val="both"/>
        <w:rPr>
          <w:rStyle w:val="Strong"/>
          <w:rFonts w:cstheme="minorHAnsi"/>
          <w:b w:val="0"/>
        </w:rPr>
      </w:pPr>
    </w:p>
    <w:p w14:paraId="08F78223" w14:textId="18EFB1B6" w:rsidR="00C82476" w:rsidRPr="00D7198E" w:rsidRDefault="006C7690" w:rsidP="00D7198E">
      <w:pPr>
        <w:spacing w:line="360" w:lineRule="auto"/>
        <w:ind w:left="1260"/>
        <w:jc w:val="both"/>
        <w:rPr>
          <w:rStyle w:val="Strong"/>
          <w:rFonts w:cstheme="minorHAnsi"/>
          <w:b w:val="0"/>
        </w:rPr>
      </w:pPr>
      <w:r w:rsidRPr="00D7198E">
        <w:rPr>
          <w:rStyle w:val="Strong"/>
          <w:rFonts w:cstheme="minorHAnsi"/>
          <w:b w:val="0"/>
        </w:rPr>
        <w:t>ENDS</w:t>
      </w:r>
    </w:p>
    <w:sectPr w:rsidR="00C82476" w:rsidRPr="00D7198E" w:rsidSect="002530FB">
      <w:headerReference w:type="default" r:id="rId10"/>
      <w:pgSz w:w="11907" w:h="16839" w:code="9"/>
      <w:pgMar w:top="2610" w:right="720" w:bottom="9" w:left="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CF4636" w14:textId="77777777" w:rsidR="001F2DE1" w:rsidRDefault="001F2DE1" w:rsidP="0015433B">
      <w:r>
        <w:separator/>
      </w:r>
    </w:p>
  </w:endnote>
  <w:endnote w:type="continuationSeparator" w:id="0">
    <w:p w14:paraId="5244CDA8" w14:textId="77777777" w:rsidR="001F2DE1" w:rsidRDefault="001F2DE1" w:rsidP="00154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ITC Avant Garde Std Bk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478F79" w14:textId="77777777" w:rsidR="001F2DE1" w:rsidRDefault="001F2DE1" w:rsidP="0015433B">
      <w:r>
        <w:separator/>
      </w:r>
    </w:p>
  </w:footnote>
  <w:footnote w:type="continuationSeparator" w:id="0">
    <w:p w14:paraId="777C5943" w14:textId="77777777" w:rsidR="001F2DE1" w:rsidRDefault="001F2DE1" w:rsidP="0015433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673944" w14:textId="77777777" w:rsidR="00692960" w:rsidRDefault="00692960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2CAFD78" wp14:editId="306AB345">
          <wp:simplePos x="0" y="0"/>
          <wp:positionH relativeFrom="column">
            <wp:posOffset>-38100</wp:posOffset>
          </wp:positionH>
          <wp:positionV relativeFrom="paragraph">
            <wp:posOffset>-495300</wp:posOffset>
          </wp:positionV>
          <wp:extent cx="7658100" cy="1078230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YBA - Press Releas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8100" cy="10782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054C4"/>
    <w:multiLevelType w:val="multilevel"/>
    <w:tmpl w:val="603099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CA3ACB"/>
    <w:multiLevelType w:val="hybridMultilevel"/>
    <w:tmpl w:val="7BC8447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0B2728"/>
    <w:multiLevelType w:val="multilevel"/>
    <w:tmpl w:val="C30AD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7D65073"/>
    <w:multiLevelType w:val="hybridMultilevel"/>
    <w:tmpl w:val="D65E91AE"/>
    <w:lvl w:ilvl="0" w:tplc="9AD2F67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72570A"/>
    <w:multiLevelType w:val="hybridMultilevel"/>
    <w:tmpl w:val="DE1C79C2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>
      <w:start w:val="1"/>
      <w:numFmt w:val="lowerRoman"/>
      <w:lvlText w:val="%3."/>
      <w:lvlJc w:val="right"/>
      <w:pPr>
        <w:ind w:left="2160" w:hanging="180"/>
      </w:pPr>
    </w:lvl>
    <w:lvl w:ilvl="3" w:tplc="1C09000F">
      <w:start w:val="1"/>
      <w:numFmt w:val="decimal"/>
      <w:lvlText w:val="%4."/>
      <w:lvlJc w:val="left"/>
      <w:pPr>
        <w:ind w:left="2880" w:hanging="360"/>
      </w:pPr>
    </w:lvl>
    <w:lvl w:ilvl="4" w:tplc="1C090019">
      <w:start w:val="1"/>
      <w:numFmt w:val="lowerLetter"/>
      <w:lvlText w:val="%5."/>
      <w:lvlJc w:val="left"/>
      <w:pPr>
        <w:ind w:left="3600" w:hanging="360"/>
      </w:pPr>
    </w:lvl>
    <w:lvl w:ilvl="5" w:tplc="1C09001B">
      <w:start w:val="1"/>
      <w:numFmt w:val="lowerRoman"/>
      <w:lvlText w:val="%6."/>
      <w:lvlJc w:val="right"/>
      <w:pPr>
        <w:ind w:left="4320" w:hanging="180"/>
      </w:pPr>
    </w:lvl>
    <w:lvl w:ilvl="6" w:tplc="1C09000F">
      <w:start w:val="1"/>
      <w:numFmt w:val="decimal"/>
      <w:lvlText w:val="%7."/>
      <w:lvlJc w:val="left"/>
      <w:pPr>
        <w:ind w:left="5040" w:hanging="360"/>
      </w:pPr>
    </w:lvl>
    <w:lvl w:ilvl="7" w:tplc="1C090019">
      <w:start w:val="1"/>
      <w:numFmt w:val="lowerLetter"/>
      <w:lvlText w:val="%8."/>
      <w:lvlJc w:val="left"/>
      <w:pPr>
        <w:ind w:left="5760" w:hanging="360"/>
      </w:pPr>
    </w:lvl>
    <w:lvl w:ilvl="8" w:tplc="1C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6F27E6"/>
    <w:multiLevelType w:val="multilevel"/>
    <w:tmpl w:val="B14A0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755"/>
    <w:rsid w:val="0002491C"/>
    <w:rsid w:val="00042219"/>
    <w:rsid w:val="00044141"/>
    <w:rsid w:val="00044FE2"/>
    <w:rsid w:val="00047254"/>
    <w:rsid w:val="0005109B"/>
    <w:rsid w:val="00051571"/>
    <w:rsid w:val="00054A12"/>
    <w:rsid w:val="000555AB"/>
    <w:rsid w:val="00062903"/>
    <w:rsid w:val="00070015"/>
    <w:rsid w:val="00071929"/>
    <w:rsid w:val="00074764"/>
    <w:rsid w:val="000958D7"/>
    <w:rsid w:val="00096FF5"/>
    <w:rsid w:val="000A33BC"/>
    <w:rsid w:val="000A70A0"/>
    <w:rsid w:val="000B055F"/>
    <w:rsid w:val="000B4DC2"/>
    <w:rsid w:val="000B698E"/>
    <w:rsid w:val="000D1E9E"/>
    <w:rsid w:val="000E635E"/>
    <w:rsid w:val="000F7FDE"/>
    <w:rsid w:val="001105B1"/>
    <w:rsid w:val="001240FE"/>
    <w:rsid w:val="0015433B"/>
    <w:rsid w:val="00155A99"/>
    <w:rsid w:val="00160ABA"/>
    <w:rsid w:val="001610F2"/>
    <w:rsid w:val="001722B9"/>
    <w:rsid w:val="00172622"/>
    <w:rsid w:val="00173B26"/>
    <w:rsid w:val="001B1DF1"/>
    <w:rsid w:val="001C3EFE"/>
    <w:rsid w:val="001C5047"/>
    <w:rsid w:val="001D218C"/>
    <w:rsid w:val="001E30D9"/>
    <w:rsid w:val="001F2DE1"/>
    <w:rsid w:val="001F4E0D"/>
    <w:rsid w:val="001F6CFA"/>
    <w:rsid w:val="00214C16"/>
    <w:rsid w:val="002240E3"/>
    <w:rsid w:val="00226AA6"/>
    <w:rsid w:val="00243F66"/>
    <w:rsid w:val="00246DAA"/>
    <w:rsid w:val="002530FB"/>
    <w:rsid w:val="0026138D"/>
    <w:rsid w:val="00261CA5"/>
    <w:rsid w:val="0027182B"/>
    <w:rsid w:val="0028317E"/>
    <w:rsid w:val="00287FFD"/>
    <w:rsid w:val="00293BBB"/>
    <w:rsid w:val="002A449F"/>
    <w:rsid w:val="002A475B"/>
    <w:rsid w:val="002A5A17"/>
    <w:rsid w:val="002B3AE2"/>
    <w:rsid w:val="002C7650"/>
    <w:rsid w:val="002D4A03"/>
    <w:rsid w:val="002E111B"/>
    <w:rsid w:val="002E2CAC"/>
    <w:rsid w:val="00301E60"/>
    <w:rsid w:val="003205A8"/>
    <w:rsid w:val="0032102A"/>
    <w:rsid w:val="0032748D"/>
    <w:rsid w:val="00331492"/>
    <w:rsid w:val="0033394D"/>
    <w:rsid w:val="00340894"/>
    <w:rsid w:val="00344CD8"/>
    <w:rsid w:val="003A005F"/>
    <w:rsid w:val="003A6201"/>
    <w:rsid w:val="003B2212"/>
    <w:rsid w:val="003B6B10"/>
    <w:rsid w:val="003C4DC7"/>
    <w:rsid w:val="003C6D8D"/>
    <w:rsid w:val="003D070D"/>
    <w:rsid w:val="003F548A"/>
    <w:rsid w:val="0040576D"/>
    <w:rsid w:val="00406F81"/>
    <w:rsid w:val="00434318"/>
    <w:rsid w:val="0044448B"/>
    <w:rsid w:val="0045185B"/>
    <w:rsid w:val="0045256D"/>
    <w:rsid w:val="00461CB5"/>
    <w:rsid w:val="00477A80"/>
    <w:rsid w:val="00482C87"/>
    <w:rsid w:val="004830B1"/>
    <w:rsid w:val="004B2E6C"/>
    <w:rsid w:val="004B4E49"/>
    <w:rsid w:val="004C228E"/>
    <w:rsid w:val="004D73E8"/>
    <w:rsid w:val="004E0DAC"/>
    <w:rsid w:val="004E349A"/>
    <w:rsid w:val="004F134F"/>
    <w:rsid w:val="004F1EF2"/>
    <w:rsid w:val="00500482"/>
    <w:rsid w:val="00503E17"/>
    <w:rsid w:val="00506E4B"/>
    <w:rsid w:val="00510D27"/>
    <w:rsid w:val="00513C8D"/>
    <w:rsid w:val="005152B6"/>
    <w:rsid w:val="00531EEB"/>
    <w:rsid w:val="0054163E"/>
    <w:rsid w:val="00552E73"/>
    <w:rsid w:val="005612D8"/>
    <w:rsid w:val="005A249C"/>
    <w:rsid w:val="005A2600"/>
    <w:rsid w:val="005B5106"/>
    <w:rsid w:val="005C60C8"/>
    <w:rsid w:val="005C685C"/>
    <w:rsid w:val="005E3655"/>
    <w:rsid w:val="005F4E71"/>
    <w:rsid w:val="00601516"/>
    <w:rsid w:val="00613CBB"/>
    <w:rsid w:val="00625AA4"/>
    <w:rsid w:val="00627A30"/>
    <w:rsid w:val="00632654"/>
    <w:rsid w:val="00645B54"/>
    <w:rsid w:val="006474C6"/>
    <w:rsid w:val="00652F5F"/>
    <w:rsid w:val="00692960"/>
    <w:rsid w:val="006A4FAC"/>
    <w:rsid w:val="006A76B3"/>
    <w:rsid w:val="006B7380"/>
    <w:rsid w:val="006C7690"/>
    <w:rsid w:val="006C7E13"/>
    <w:rsid w:val="006E0741"/>
    <w:rsid w:val="006E497A"/>
    <w:rsid w:val="006F0500"/>
    <w:rsid w:val="00701E4B"/>
    <w:rsid w:val="007022FC"/>
    <w:rsid w:val="00707655"/>
    <w:rsid w:val="0071477E"/>
    <w:rsid w:val="007154B0"/>
    <w:rsid w:val="007178B1"/>
    <w:rsid w:val="00720B2D"/>
    <w:rsid w:val="00732DCA"/>
    <w:rsid w:val="00734AA5"/>
    <w:rsid w:val="00742200"/>
    <w:rsid w:val="0074725C"/>
    <w:rsid w:val="0076244E"/>
    <w:rsid w:val="00773BD5"/>
    <w:rsid w:val="00775C71"/>
    <w:rsid w:val="0078538F"/>
    <w:rsid w:val="007A4111"/>
    <w:rsid w:val="007A5509"/>
    <w:rsid w:val="007B7755"/>
    <w:rsid w:val="007C1CE3"/>
    <w:rsid w:val="007C46CD"/>
    <w:rsid w:val="007F2C42"/>
    <w:rsid w:val="007F46DB"/>
    <w:rsid w:val="0080406C"/>
    <w:rsid w:val="0089424C"/>
    <w:rsid w:val="008A7C26"/>
    <w:rsid w:val="008B4690"/>
    <w:rsid w:val="008B476D"/>
    <w:rsid w:val="008C095C"/>
    <w:rsid w:val="008C6EA3"/>
    <w:rsid w:val="008D6BDF"/>
    <w:rsid w:val="008E3B8E"/>
    <w:rsid w:val="008F6917"/>
    <w:rsid w:val="00902D97"/>
    <w:rsid w:val="00907AA0"/>
    <w:rsid w:val="009242CF"/>
    <w:rsid w:val="00926B59"/>
    <w:rsid w:val="0094293A"/>
    <w:rsid w:val="0094294C"/>
    <w:rsid w:val="00943650"/>
    <w:rsid w:val="00954BC9"/>
    <w:rsid w:val="00957BD4"/>
    <w:rsid w:val="009613AB"/>
    <w:rsid w:val="0097482C"/>
    <w:rsid w:val="009810F7"/>
    <w:rsid w:val="00983D2D"/>
    <w:rsid w:val="00996224"/>
    <w:rsid w:val="00997674"/>
    <w:rsid w:val="009C6E60"/>
    <w:rsid w:val="009D7107"/>
    <w:rsid w:val="00A12448"/>
    <w:rsid w:val="00A14966"/>
    <w:rsid w:val="00A16F6E"/>
    <w:rsid w:val="00A22F67"/>
    <w:rsid w:val="00A2453D"/>
    <w:rsid w:val="00A25467"/>
    <w:rsid w:val="00A2720B"/>
    <w:rsid w:val="00A37516"/>
    <w:rsid w:val="00A43285"/>
    <w:rsid w:val="00A541BE"/>
    <w:rsid w:val="00A72030"/>
    <w:rsid w:val="00A745D6"/>
    <w:rsid w:val="00A75B2C"/>
    <w:rsid w:val="00A945A1"/>
    <w:rsid w:val="00AA0057"/>
    <w:rsid w:val="00AD199C"/>
    <w:rsid w:val="00AD1E29"/>
    <w:rsid w:val="00AE0260"/>
    <w:rsid w:val="00B077ED"/>
    <w:rsid w:val="00B10367"/>
    <w:rsid w:val="00B24530"/>
    <w:rsid w:val="00B3780A"/>
    <w:rsid w:val="00B43CF4"/>
    <w:rsid w:val="00B777D8"/>
    <w:rsid w:val="00B90750"/>
    <w:rsid w:val="00B91DE1"/>
    <w:rsid w:val="00BC2960"/>
    <w:rsid w:val="00BC7C3B"/>
    <w:rsid w:val="00BD7BD7"/>
    <w:rsid w:val="00BF1489"/>
    <w:rsid w:val="00C10E7B"/>
    <w:rsid w:val="00C20009"/>
    <w:rsid w:val="00C32FC5"/>
    <w:rsid w:val="00C33924"/>
    <w:rsid w:val="00C357C5"/>
    <w:rsid w:val="00C43E1B"/>
    <w:rsid w:val="00C45777"/>
    <w:rsid w:val="00C46025"/>
    <w:rsid w:val="00C510D9"/>
    <w:rsid w:val="00C51BD3"/>
    <w:rsid w:val="00C6599B"/>
    <w:rsid w:val="00C73E84"/>
    <w:rsid w:val="00C7587D"/>
    <w:rsid w:val="00C82476"/>
    <w:rsid w:val="00CA6A1B"/>
    <w:rsid w:val="00CC38AB"/>
    <w:rsid w:val="00CC61AF"/>
    <w:rsid w:val="00CD3C05"/>
    <w:rsid w:val="00CD6DE9"/>
    <w:rsid w:val="00CF28E9"/>
    <w:rsid w:val="00CF7ECA"/>
    <w:rsid w:val="00D44314"/>
    <w:rsid w:val="00D7198E"/>
    <w:rsid w:val="00D77C5E"/>
    <w:rsid w:val="00D81501"/>
    <w:rsid w:val="00D97406"/>
    <w:rsid w:val="00DA1175"/>
    <w:rsid w:val="00DC76A8"/>
    <w:rsid w:val="00DC7D4D"/>
    <w:rsid w:val="00DD6720"/>
    <w:rsid w:val="00DF0148"/>
    <w:rsid w:val="00DF252B"/>
    <w:rsid w:val="00E05270"/>
    <w:rsid w:val="00E14908"/>
    <w:rsid w:val="00E14A94"/>
    <w:rsid w:val="00E44EB5"/>
    <w:rsid w:val="00E7053E"/>
    <w:rsid w:val="00E829A2"/>
    <w:rsid w:val="00E92C77"/>
    <w:rsid w:val="00E933F3"/>
    <w:rsid w:val="00E9402E"/>
    <w:rsid w:val="00E9424F"/>
    <w:rsid w:val="00E94FBA"/>
    <w:rsid w:val="00EA279B"/>
    <w:rsid w:val="00EA5F8B"/>
    <w:rsid w:val="00EB2C32"/>
    <w:rsid w:val="00EC5017"/>
    <w:rsid w:val="00EE0517"/>
    <w:rsid w:val="00EE0C50"/>
    <w:rsid w:val="00EE1FEE"/>
    <w:rsid w:val="00EF2179"/>
    <w:rsid w:val="00F0186F"/>
    <w:rsid w:val="00F05564"/>
    <w:rsid w:val="00F31482"/>
    <w:rsid w:val="00F4267F"/>
    <w:rsid w:val="00F521EE"/>
    <w:rsid w:val="00F63D38"/>
    <w:rsid w:val="00FA2676"/>
    <w:rsid w:val="00FA2FD7"/>
    <w:rsid w:val="00FB0718"/>
    <w:rsid w:val="00FC09E4"/>
    <w:rsid w:val="00FC49DD"/>
    <w:rsid w:val="00FC6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911635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77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75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B77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5433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433B"/>
  </w:style>
  <w:style w:type="paragraph" w:styleId="Footer">
    <w:name w:val="footer"/>
    <w:basedOn w:val="Normal"/>
    <w:link w:val="FooterChar"/>
    <w:uiPriority w:val="99"/>
    <w:unhideWhenUsed/>
    <w:rsid w:val="0015433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433B"/>
  </w:style>
  <w:style w:type="character" w:styleId="Strong">
    <w:name w:val="Strong"/>
    <w:basedOn w:val="DefaultParagraphFont"/>
    <w:uiPriority w:val="22"/>
    <w:qFormat/>
    <w:rsid w:val="002530FB"/>
    <w:rPr>
      <w:b/>
      <w:bCs/>
    </w:rPr>
  </w:style>
  <w:style w:type="character" w:styleId="Hyperlink">
    <w:name w:val="Hyperlink"/>
    <w:basedOn w:val="DefaultParagraphFont"/>
    <w:uiPriority w:val="99"/>
    <w:unhideWhenUsed/>
    <w:rsid w:val="002530F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5256D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83D2D"/>
    <w:pPr>
      <w:ind w:left="720"/>
    </w:pPr>
    <w:rPr>
      <w:rFonts w:ascii="Calibri" w:hAnsi="Calibri" w:cs="Calibri"/>
      <w:lang w:val="en-ZA"/>
    </w:rPr>
  </w:style>
  <w:style w:type="character" w:customStyle="1" w:styleId="apple-converted-space">
    <w:name w:val="apple-converted-space"/>
    <w:basedOn w:val="DefaultParagraphFont"/>
    <w:rsid w:val="00CC38AB"/>
  </w:style>
  <w:style w:type="paragraph" w:customStyle="1" w:styleId="Pa4">
    <w:name w:val="Pa4"/>
    <w:basedOn w:val="Normal"/>
    <w:next w:val="Normal"/>
    <w:uiPriority w:val="99"/>
    <w:rsid w:val="00173B26"/>
    <w:pPr>
      <w:autoSpaceDE w:val="0"/>
      <w:autoSpaceDN w:val="0"/>
      <w:adjustRightInd w:val="0"/>
      <w:spacing w:line="161" w:lineRule="atLeast"/>
    </w:pPr>
    <w:rPr>
      <w:rFonts w:ascii="ITC Avant Garde Std Bk" w:hAnsi="ITC Avant Garde Std Bk"/>
      <w:sz w:val="24"/>
      <w:szCs w:val="24"/>
      <w:lang w:val="en-ZA"/>
    </w:rPr>
  </w:style>
  <w:style w:type="paragraph" w:customStyle="1" w:styleId="Default">
    <w:name w:val="Default"/>
    <w:rsid w:val="002B3AE2"/>
    <w:pPr>
      <w:autoSpaceDE w:val="0"/>
      <w:autoSpaceDN w:val="0"/>
      <w:adjustRightInd w:val="0"/>
    </w:pPr>
    <w:rPr>
      <w:rFonts w:ascii="ITC Avant Garde Std Bk" w:hAnsi="ITC Avant Garde Std Bk" w:cs="ITC Avant Garde Std Bk"/>
      <w:color w:val="000000"/>
      <w:sz w:val="24"/>
      <w:szCs w:val="24"/>
      <w:lang w:val="en-ZA"/>
    </w:rPr>
  </w:style>
  <w:style w:type="character" w:customStyle="1" w:styleId="A01">
    <w:name w:val="A0+1"/>
    <w:uiPriority w:val="99"/>
    <w:rsid w:val="00500482"/>
    <w:rPr>
      <w:rFonts w:cs="ITC Avant Garde Std Bk"/>
      <w:b/>
      <w:bCs/>
      <w:i/>
      <w:iCs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7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91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8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635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22014">
                      <w:marLeft w:val="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041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1655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7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8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9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50481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3863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8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04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83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94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374345">
                      <w:marLeft w:val="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5514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090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301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marketing@rvi-group.com" TargetMode="External"/><Relationship Id="rId9" Type="http://schemas.openxmlformats.org/officeDocument/2006/relationships/hyperlink" Target="https://www.dropbox.com/s/z111wq939n9kgh8/3416%20VX%20-%20P%26EW%20Wall%20Banners%20-%20REPRO.pdf?dl=0" TargetMode="Externa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EC276B-5081-EF46-90E8-6A34A7B27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680</Words>
  <Characters>3879</Characters>
  <Application>Microsoft Macintosh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Hilton Rose</Manager>
  <Company>Hewlett-Packard</Company>
  <LinksUpToDate>false</LinksUpToDate>
  <CharactersWithSpaces>4550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Hilton Rose</dc:creator>
  <cp:lastModifiedBy>Priscilla Moroke</cp:lastModifiedBy>
  <cp:revision>2</cp:revision>
  <cp:lastPrinted>2013-05-24T12:31:00Z</cp:lastPrinted>
  <dcterms:created xsi:type="dcterms:W3CDTF">2016-09-02T12:18:00Z</dcterms:created>
  <dcterms:modified xsi:type="dcterms:W3CDTF">2016-09-02T12:18:00Z</dcterms:modified>
</cp:coreProperties>
</file>